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</w:pPr>
            <w:r w:rsidRPr="0091451D">
              <w:rPr>
                <w:rFonts w:ascii="Arial" w:eastAsia="Times New Roman" w:hAnsi="Arial" w:cs="Arial"/>
                <w:b/>
                <w:bCs/>
                <w:noProof/>
                <w:color w:val="CC0000"/>
                <w:sz w:val="36"/>
                <w:szCs w:val="36"/>
                <w:lang w:eastAsia="es-ES"/>
              </w:rPr>
              <w:drawing>
                <wp:inline distT="0" distB="0" distL="0" distR="0" wp14:anchorId="0810258C" wp14:editId="6E7D269A">
                  <wp:extent cx="1906270" cy="1009015"/>
                  <wp:effectExtent l="0" t="0" r="0" b="635"/>
                  <wp:docPr id="1" name="Imagen 1" descr="http://www.locuradigital.com/images_upload/200px-MFJ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curadigital.com/images_upload/200px-MFJ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</w:pPr>
            <w:r w:rsidRPr="0091451D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  <w:t xml:space="preserve">ANTENA </w:t>
            </w:r>
          </w:p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C0000"/>
                <w:sz w:val="36"/>
                <w:szCs w:val="36"/>
                <w:lang w:eastAsia="es-ES"/>
              </w:rPr>
            </w:pPr>
            <w:r w:rsidRPr="0091451D">
              <w:rPr>
                <w:rFonts w:ascii="Arial" w:eastAsia="Times New Roman" w:hAnsi="Arial" w:cs="Arial"/>
                <w:b/>
                <w:bCs/>
                <w:color w:val="CC0000"/>
                <w:sz w:val="48"/>
                <w:szCs w:val="48"/>
                <w:lang w:eastAsia="es-ES"/>
              </w:rPr>
              <w:t>MFJ-1778</w:t>
            </w:r>
          </w:p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C0000"/>
                <w:sz w:val="36"/>
                <w:szCs w:val="36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MFJ-1778</w:t>
            </w:r>
            <w:r w:rsidRPr="009145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 DIPOLO HF, buscada muy a menudo por los radioaficionados ha alcanzado mucha popularidad.</w:t>
            </w:r>
          </w:p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ES"/>
              </w:rPr>
              <w:t>MFJ-1778</w:t>
            </w:r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DIPOLO HF. Dipolo de 31 </w:t>
            </w:r>
            <w:proofErr w:type="spellStart"/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mts</w:t>
            </w:r>
            <w:proofErr w:type="spellEnd"/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de longitud.</w:t>
            </w:r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Toda banda de 10, 12, 15, 17, 20, 30, 40, 80 </w:t>
            </w:r>
            <w:proofErr w:type="spellStart"/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Mts</w:t>
            </w:r>
            <w:proofErr w:type="spellEnd"/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. </w:t>
            </w:r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Robusto aislador central en fibra de vidrio </w:t>
            </w:r>
            <w:r w:rsidRPr="009145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Aisladores finales en porcelana </w:t>
            </w:r>
          </w:p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La antena </w:t>
            </w:r>
            <w:proofErr w:type="spellStart"/>
            <w:r w:rsidRPr="009145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esta</w:t>
            </w:r>
            <w:proofErr w:type="spellEnd"/>
            <w:r w:rsidRPr="009145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 formada por un cable horizontal de 31 m. dividido en dos partes exactamente iguales (2x15 m.). En el centro se coloca un aislador y es donde se conecta la línea de cable paralelo (escalerilla) su longitud es de 9,5 m. a cuyo extremo se puede conectar cualquier longitud de cable de 50 ohmios para llegar hasta el transmisor que puede estar situado incluso a 30 m. de distancia. Se aconseja el uso de un acoplador para corregir las pequeñas desadaptaciones que se presentaran.</w:t>
            </w:r>
          </w:p>
        </w:tc>
      </w:tr>
    </w:tbl>
    <w:p w:rsidR="0091451D" w:rsidRPr="0091451D" w:rsidRDefault="0091451D" w:rsidP="0091451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4C5BD8B5" wp14:editId="7A956681">
                  <wp:extent cx="5236210" cy="4934585"/>
                  <wp:effectExtent l="0" t="0" r="2540" b="0"/>
                  <wp:docPr id="2" name="Imagen 2" descr="http://www.locuradigital.com/images_upload/10b7a4ec35310d87a9cc037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curadigital.com/images_upload/10b7a4ec35310d87a9cc037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10" cy="493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0181A70F" wp14:editId="65F29CE0">
                  <wp:extent cx="5710555" cy="4718685"/>
                  <wp:effectExtent l="0" t="0" r="4445" b="5715"/>
                  <wp:docPr id="3" name="Imagen 3" descr="ANTENA MFJ-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TENA MFJ-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471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720F5BB1" wp14:editId="523D8385">
                  <wp:extent cx="5710555" cy="2406650"/>
                  <wp:effectExtent l="0" t="0" r="4445" b="0"/>
                  <wp:docPr id="4" name="Imagen 4" descr="ANTENA MFJ-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TENA MFJ-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3F9A3741" wp14:editId="1A468FAF">
                  <wp:extent cx="5710555" cy="2449830"/>
                  <wp:effectExtent l="0" t="0" r="4445" b="7620"/>
                  <wp:docPr id="5" name="Imagen 5" descr="ANTENA MFJ-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ENA MFJ-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4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91451D" w:rsidRPr="0091451D">
        <w:trPr>
          <w:jc w:val="center"/>
        </w:trPr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0C4F0EDC" wp14:editId="4FF9CFEF">
                  <wp:extent cx="5710555" cy="7668895"/>
                  <wp:effectExtent l="0" t="0" r="4445" b="8255"/>
                  <wp:docPr id="6" name="Imagen 6" descr="ANTENA MFJ-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TENA MFJ-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766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51D" w:rsidRPr="0091451D">
        <w:trPr>
          <w:jc w:val="center"/>
        </w:trPr>
        <w:tc>
          <w:tcPr>
            <w:tcW w:w="1650" w:type="pct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91451D" w:rsidRPr="0091451D" w:rsidRDefault="0091451D" w:rsidP="0091451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04"/>
      </w:tblGrid>
      <w:tr w:rsidR="0091451D" w:rsidRPr="0091451D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24"/>
                <w:szCs w:val="24"/>
                <w:lang w:eastAsia="es-ES"/>
              </w:rPr>
            </w:pPr>
          </w:p>
        </w:tc>
      </w:tr>
      <w:tr w:rsidR="0091451D" w:rsidRPr="0091451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91451D" w:rsidRPr="0091451D" w:rsidRDefault="0091451D" w:rsidP="0091451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91451D" w:rsidRPr="0091451D">
        <w:trPr>
          <w:jc w:val="center"/>
        </w:trPr>
        <w:tc>
          <w:tcPr>
            <w:tcW w:w="6570" w:type="dxa"/>
            <w:vAlign w:val="center"/>
            <w:hideMark/>
          </w:tcPr>
          <w:p w:rsidR="0091451D" w:rsidRPr="0091451D" w:rsidRDefault="0091451D" w:rsidP="009145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MFJ-1778 DIPOLO HF. Dipolo de 31 </w:t>
            </w:r>
            <w:proofErr w:type="spellStart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mts</w:t>
            </w:r>
            <w:proofErr w:type="spellEnd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longitud.</w:t>
            </w:r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 xml:space="preserve">Toda banda de 10 </w:t>
            </w:r>
            <w:proofErr w:type="spellStart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Mts</w:t>
            </w:r>
            <w:proofErr w:type="spellEnd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80 </w:t>
            </w:r>
            <w:proofErr w:type="spellStart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Mts</w:t>
            </w:r>
            <w:proofErr w:type="spellEnd"/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 xml:space="preserve">Robusto aislador central en fibra de vidrio </w:t>
            </w:r>
            <w:r w:rsidRPr="00914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 xml:space="preserve">Aisladores finales en porcelana </w:t>
            </w:r>
          </w:p>
        </w:tc>
      </w:tr>
      <w:tr w:rsidR="0091451D" w:rsidRPr="0091451D">
        <w:trPr>
          <w:jc w:val="center"/>
        </w:trPr>
        <w:tc>
          <w:tcPr>
            <w:tcW w:w="0" w:type="auto"/>
            <w:hideMark/>
          </w:tcPr>
          <w:p w:rsidR="0091451D" w:rsidRPr="0091451D" w:rsidRDefault="0091451D" w:rsidP="009145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D"/>
    <w:rsid w:val="001A2583"/>
    <w:rsid w:val="009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2013-06-27T11:33:00Z</dcterms:created>
  <dcterms:modified xsi:type="dcterms:W3CDTF">2013-06-27T11:33:00Z</dcterms:modified>
</cp:coreProperties>
</file>