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457E1F" w:rsidRPr="00457E1F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124WB CUSHCRAFT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457E1F" w:rsidRPr="00457E1F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457E1F" w:rsidRPr="00457E1F" w:rsidRDefault="00457E1F" w:rsidP="00457E1F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457E1F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127,00 €</w:t>
                  </w:r>
                  <w:r w:rsidRPr="00457E1F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457E1F" w:rsidRPr="00457E1F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57E1F" w:rsidRPr="00457E1F" w:rsidRDefault="00457E1F" w:rsidP="00457E1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457E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457E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457E1F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5" o:title=""/>
                            </v:shape>
                            <w:control r:id="rId6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457E1F" w:rsidRPr="00457E1F" w:rsidRDefault="00457E1F" w:rsidP="00457E1F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457E1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326F8E3B" wp14:editId="7CB0342A">
                              <wp:extent cx="225425" cy="225425"/>
                              <wp:effectExtent l="0" t="0" r="3175" b="3175"/>
                              <wp:docPr id="1" name="IAddtobasketButton-Image-P1010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010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57E1F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0ECE2696" wp14:editId="15AAF2FB">
                              <wp:extent cx="225425" cy="225425"/>
                              <wp:effectExtent l="0" t="0" r="3175" b="3175"/>
                              <wp:docPr id="2" name="IAddtobasketButton-Overlay-P1010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010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57E1F" w:rsidRPr="00457E1F" w:rsidRDefault="00457E1F" w:rsidP="00457E1F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457E1F" w:rsidRPr="00457E1F" w:rsidRDefault="00457E1F" w:rsidP="00457E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"http://www.radiocenter.es/contents/media/124wb.jpg" \o "" </w:instrText>
      </w: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457E1F" w:rsidRPr="00457E1F" w:rsidRDefault="00457E1F" w:rsidP="00457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457E1F" w:rsidRPr="00457E1F" w:rsidRDefault="00457E1F" w:rsidP="00457E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457E1F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144-148 MHZ 4 ELEMENTOS, GAIN 10,2DB.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7"/>
        <w:gridCol w:w="1154"/>
      </w:tblGrid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0039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Model</w:t>
            </w:r>
            <w:proofErr w:type="spellEnd"/>
            <w:r w:rsidRPr="00457E1F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0039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color w:val="FFFFFF"/>
                <w:sz w:val="15"/>
                <w:szCs w:val="15"/>
                <w:lang w:eastAsia="es-ES"/>
              </w:rPr>
              <w:t>124WB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3dB Beamwidth, Degrees E-Plane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60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3dB Beamwidth, Degrees H-Plane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88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Boom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Lenght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ft.(m)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4(1.22)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Electrical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Wavelength</w:t>
            </w:r>
            <w:proofErr w:type="spellEnd"/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.5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Forward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Gain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,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dBi</w:t>
            </w:r>
            <w:proofErr w:type="spellEnd"/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10.2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Frequency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MHz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144-148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Front to Back Ratio, dB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19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Longest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Element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in(cm)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40.75 (104)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Mast size range, in.(cm)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1.25-2 (3.8-5.1)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No.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Elements</w:t>
            </w:r>
            <w:proofErr w:type="spellEnd"/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Power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Rating, Watts PEP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2000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Side Lobe Atten., dB, E-Plane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40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SWR 1.2:1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Typical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2:1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Bandwidth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MHz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6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Turning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Radius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 xml:space="preserve"> ft(m)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 (1.22)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Weight</w:t>
            </w:r>
            <w:proofErr w:type="spellEnd"/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, lb(kg)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A3B0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21.5 (9.75)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457E1F" w:rsidRPr="00457E1F" w:rsidTr="00457E1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val="en-US" w:eastAsia="es-ES"/>
              </w:rPr>
              <w:t>Wind load ft (m) sq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val="en-US"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DFE2"/>
            <w:vAlign w:val="center"/>
            <w:hideMark/>
          </w:tcPr>
          <w:p w:rsidR="00457E1F" w:rsidRPr="00457E1F" w:rsidRDefault="00457E1F" w:rsidP="00457E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7E1F">
              <w:rPr>
                <w:rFonts w:ascii="Arial" w:eastAsia="Times New Roman" w:hAnsi="Arial" w:cs="Arial"/>
                <w:sz w:val="15"/>
                <w:szCs w:val="15"/>
                <w:lang w:eastAsia="es-ES"/>
              </w:rPr>
              <w:t>4.84 (.45)</w:t>
            </w:r>
            <w:r w:rsidRPr="00457E1F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</w:tbl>
    <w:p w:rsidR="00457E1F" w:rsidRPr="00457E1F" w:rsidRDefault="00457E1F" w:rsidP="00457E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57E1F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058E27A8" wp14:editId="39940BCF">
            <wp:extent cx="2040890" cy="1921510"/>
            <wp:effectExtent l="0" t="0" r="0" b="2540"/>
            <wp:docPr id="3" name="Imagen 3" descr="http://www.radiocenter.es/contents/media/124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124w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E1F" w:rsidRPr="00457E1F" w:rsidRDefault="00457E1F" w:rsidP="00457E1F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457E1F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1F"/>
    <w:rsid w:val="001A2583"/>
    <w:rsid w:val="004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1909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50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745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2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2013-08-08T06:57:00Z</dcterms:created>
  <dcterms:modified xsi:type="dcterms:W3CDTF">2013-08-08T06:57:00Z</dcterms:modified>
</cp:coreProperties>
</file>