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2362"/>
      </w:tblGrid>
      <w:tr w:rsidR="00B614C4" w:rsidRPr="00B614C4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en-US" w:eastAsia="es-ES"/>
              </w:rPr>
            </w:pPr>
            <w:r w:rsidRPr="00B614C4">
              <w:rPr>
                <w:rFonts w:ascii="Arial" w:eastAsia="Times New Roman" w:hAnsi="Arial" w:cs="Arial"/>
                <w:color w:val="FFFFFF"/>
                <w:sz w:val="18"/>
                <w:szCs w:val="18"/>
                <w:lang w:val="en-US" w:eastAsia="es-ES"/>
              </w:rPr>
              <w:t>DX-200-1-NW D ORIGINAL VHF-UHF 350W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761"/>
            </w:tblGrid>
            <w:tr w:rsidR="00B614C4" w:rsidRPr="00B614C4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B614C4" w:rsidRPr="00B614C4" w:rsidRDefault="00B614C4" w:rsidP="00B614C4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B614C4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60,00 €</w:t>
                  </w:r>
                  <w:r w:rsidRPr="00B614C4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B614C4" w:rsidRPr="00B614C4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614C4" w:rsidRPr="00B614C4" w:rsidRDefault="00B614C4" w:rsidP="00B61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614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B614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B614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34.45pt;height:18.25pt" o:ole="">
                              <v:imagedata r:id="rId5" o:title=""/>
                            </v:shape>
                            <w:control r:id="rId6" w:name="DefaultOcxName" w:shapeid="_x0000_i1029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614C4" w:rsidRPr="00B614C4" w:rsidRDefault="00B614C4" w:rsidP="00B614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B614C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00333F96" wp14:editId="491B104B">
                              <wp:extent cx="225425" cy="225425"/>
                              <wp:effectExtent l="0" t="0" r="3175" b="3175"/>
                              <wp:docPr id="1" name="IAddtobasketButton-Image-P3342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3342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14C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2E4CECEF" wp14:editId="582A4CF6">
                              <wp:extent cx="225425" cy="225425"/>
                              <wp:effectExtent l="0" t="0" r="3175" b="3175"/>
                              <wp:docPr id="2" name="IAddtobasketButton-Overlay-P3342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3342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614C4" w:rsidRPr="00B614C4" w:rsidRDefault="00B614C4" w:rsidP="00B614C4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B614C4" w:rsidRPr="00B614C4" w:rsidRDefault="00B614C4" w:rsidP="00B614C4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614C4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28185EBA" wp14:editId="49F6E0AF">
            <wp:extent cx="5711825" cy="1524000"/>
            <wp:effectExtent l="0" t="0" r="3175" b="0"/>
            <wp:docPr id="3" name="Imagen 3" descr="http://www.radiocenter.es/contents/media/x200-1-nw-d-original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iocenter.es/contents/media/x200-1-nw-d-original-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141"/>
        <w:gridCol w:w="3105"/>
      </w:tblGrid>
      <w:tr w:rsidR="00B614C4" w:rsidRPr="00B614C4" w:rsidTr="00B614C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Fibra de vidrio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18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6E25F418" wp14:editId="41123FB2">
                  <wp:extent cx="1901825" cy="954405"/>
                  <wp:effectExtent l="0" t="0" r="3175" b="0"/>
                  <wp:docPr id="4" name="Imagen 4" descr="http://www.radiocenter.es/contents/media/d-orig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iocenter.es/contents/media/d-origi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4C4" w:rsidRPr="00B614C4" w:rsidTr="00B614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144-430 </w:t>
            </w:r>
            <w:proofErr w:type="spellStart"/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Mhz</w:t>
            </w:r>
            <w:proofErr w:type="spellEnd"/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614C4" w:rsidRPr="00B614C4" w:rsidTr="00B614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6,0 / 8,0dBi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614C4" w:rsidRPr="00B614C4" w:rsidTr="00B614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Potencia Max.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350W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614C4" w:rsidRPr="00B614C4" w:rsidTr="00B614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Altura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614C4" w:rsidRPr="00B614C4" w:rsidTr="00B614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614C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4C4" w:rsidRPr="00B614C4" w:rsidRDefault="00B614C4" w:rsidP="00B614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614C4" w:rsidRPr="00B614C4" w:rsidRDefault="00B614C4" w:rsidP="00B614C4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B614C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 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C4"/>
    <w:rsid w:val="001A2583"/>
    <w:rsid w:val="00B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719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88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27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2013-08-08T06:49:00Z</dcterms:created>
  <dcterms:modified xsi:type="dcterms:W3CDTF">2013-08-08T06:50:00Z</dcterms:modified>
</cp:coreProperties>
</file>