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855"/>
        <w:gridCol w:w="6649"/>
      </w:tblGrid>
      <w:tr w:rsidR="00E96657" w:rsidRPr="00E96657" w:rsidTr="00E96657">
        <w:trPr>
          <w:tblCellSpacing w:w="0" w:type="dxa"/>
        </w:trPr>
        <w:tc>
          <w:tcPr>
            <w:tcW w:w="0" w:type="auto"/>
            <w:vAlign w:val="center"/>
            <w:hideMark/>
          </w:tcPr>
          <w:p w:rsidR="00E96657" w:rsidRPr="00E96657" w:rsidRDefault="00E96657" w:rsidP="00E9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9665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Marca:</w:t>
            </w:r>
          </w:p>
        </w:tc>
        <w:tc>
          <w:tcPr>
            <w:tcW w:w="0" w:type="auto"/>
            <w:vAlign w:val="center"/>
            <w:hideMark/>
          </w:tcPr>
          <w:p w:rsidR="00E96657" w:rsidRPr="00E96657" w:rsidRDefault="00E96657" w:rsidP="00E9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9665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Handic</w:t>
            </w:r>
          </w:p>
        </w:tc>
      </w:tr>
      <w:tr w:rsidR="00E96657" w:rsidRPr="00E96657" w:rsidTr="00E96657">
        <w:trPr>
          <w:tblCellSpacing w:w="0" w:type="dxa"/>
        </w:trPr>
        <w:tc>
          <w:tcPr>
            <w:tcW w:w="0" w:type="auto"/>
            <w:vAlign w:val="center"/>
            <w:hideMark/>
          </w:tcPr>
          <w:p w:rsidR="00E96657" w:rsidRPr="00E96657" w:rsidRDefault="00E96657" w:rsidP="00E9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9665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Modelo:</w:t>
            </w:r>
          </w:p>
        </w:tc>
        <w:tc>
          <w:tcPr>
            <w:tcW w:w="0" w:type="auto"/>
            <w:vAlign w:val="center"/>
            <w:hideMark/>
          </w:tcPr>
          <w:p w:rsidR="00E96657" w:rsidRPr="00E96657" w:rsidRDefault="00E96657" w:rsidP="00E9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9665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199</w:t>
            </w:r>
          </w:p>
        </w:tc>
      </w:tr>
      <w:tr w:rsidR="00E96657" w:rsidRPr="00E96657" w:rsidTr="00E96657">
        <w:trPr>
          <w:tblCellSpacing w:w="0" w:type="dxa"/>
        </w:trPr>
        <w:tc>
          <w:tcPr>
            <w:tcW w:w="0" w:type="auto"/>
            <w:vAlign w:val="center"/>
            <w:hideMark/>
          </w:tcPr>
          <w:p w:rsidR="00E96657" w:rsidRPr="00E96657" w:rsidRDefault="00E96657" w:rsidP="00E9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9665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Bandas:</w:t>
            </w:r>
          </w:p>
        </w:tc>
        <w:tc>
          <w:tcPr>
            <w:tcW w:w="0" w:type="auto"/>
            <w:vAlign w:val="center"/>
            <w:hideMark/>
          </w:tcPr>
          <w:p w:rsidR="00E96657" w:rsidRPr="00E96657" w:rsidRDefault="00E96657" w:rsidP="00E9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9665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CB</w:t>
            </w:r>
          </w:p>
        </w:tc>
      </w:tr>
      <w:tr w:rsidR="00E96657" w:rsidRPr="00E96657" w:rsidTr="00E96657">
        <w:trPr>
          <w:tblCellSpacing w:w="0" w:type="dxa"/>
        </w:trPr>
        <w:tc>
          <w:tcPr>
            <w:tcW w:w="0" w:type="auto"/>
            <w:vAlign w:val="center"/>
            <w:hideMark/>
          </w:tcPr>
          <w:p w:rsidR="00E96657" w:rsidRPr="00E96657" w:rsidRDefault="00E96657" w:rsidP="00E9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9665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Canales:</w:t>
            </w:r>
          </w:p>
        </w:tc>
        <w:tc>
          <w:tcPr>
            <w:tcW w:w="0" w:type="auto"/>
            <w:vAlign w:val="center"/>
            <w:hideMark/>
          </w:tcPr>
          <w:p w:rsidR="00E96657" w:rsidRPr="00E96657" w:rsidRDefault="00E96657" w:rsidP="00E9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9665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40</w:t>
            </w:r>
          </w:p>
        </w:tc>
      </w:tr>
      <w:tr w:rsidR="00E96657" w:rsidRPr="00E96657" w:rsidTr="00E96657">
        <w:trPr>
          <w:tblCellSpacing w:w="0" w:type="dxa"/>
        </w:trPr>
        <w:tc>
          <w:tcPr>
            <w:tcW w:w="0" w:type="auto"/>
            <w:vAlign w:val="center"/>
            <w:hideMark/>
          </w:tcPr>
          <w:p w:rsidR="00E96657" w:rsidRPr="00E96657" w:rsidRDefault="00E96657" w:rsidP="00E9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9665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Obtención de frecuencia por:</w:t>
            </w:r>
          </w:p>
        </w:tc>
        <w:tc>
          <w:tcPr>
            <w:tcW w:w="0" w:type="auto"/>
            <w:vAlign w:val="center"/>
            <w:hideMark/>
          </w:tcPr>
          <w:p w:rsidR="00E96657" w:rsidRPr="00E96657" w:rsidRDefault="00E96657" w:rsidP="00E9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9665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PLL</w:t>
            </w:r>
          </w:p>
        </w:tc>
      </w:tr>
      <w:tr w:rsidR="00E96657" w:rsidRPr="00E96657" w:rsidTr="00E96657">
        <w:trPr>
          <w:tblCellSpacing w:w="0" w:type="dxa"/>
        </w:trPr>
        <w:tc>
          <w:tcPr>
            <w:tcW w:w="0" w:type="auto"/>
            <w:vAlign w:val="center"/>
            <w:hideMark/>
          </w:tcPr>
          <w:p w:rsidR="00E96657" w:rsidRPr="00E96657" w:rsidRDefault="00E96657" w:rsidP="00E9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9665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Frecuencias:</w:t>
            </w:r>
          </w:p>
        </w:tc>
        <w:tc>
          <w:tcPr>
            <w:tcW w:w="0" w:type="auto"/>
            <w:vAlign w:val="center"/>
            <w:hideMark/>
          </w:tcPr>
          <w:p w:rsidR="00E96657" w:rsidRPr="00E96657" w:rsidRDefault="00E96657" w:rsidP="00E9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9665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26.965 a 27.405</w:t>
            </w:r>
          </w:p>
        </w:tc>
      </w:tr>
      <w:tr w:rsidR="00E96657" w:rsidRPr="00E96657" w:rsidTr="00E96657">
        <w:trPr>
          <w:tblCellSpacing w:w="0" w:type="dxa"/>
        </w:trPr>
        <w:tc>
          <w:tcPr>
            <w:tcW w:w="0" w:type="auto"/>
            <w:hideMark/>
          </w:tcPr>
          <w:p w:rsidR="00E96657" w:rsidRPr="00E96657" w:rsidRDefault="00E96657" w:rsidP="00E9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9665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Modo de Modulación:</w:t>
            </w:r>
          </w:p>
        </w:tc>
        <w:tc>
          <w:tcPr>
            <w:tcW w:w="0" w:type="auto"/>
            <w:vAlign w:val="center"/>
            <w:hideMark/>
          </w:tcPr>
          <w:p w:rsidR="00E96657" w:rsidRPr="00E96657" w:rsidRDefault="00E96657" w:rsidP="00E9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9665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AM:4 watios</w:t>
            </w:r>
          </w:p>
        </w:tc>
      </w:tr>
      <w:tr w:rsidR="00E96657" w:rsidRPr="00E96657" w:rsidTr="00E96657">
        <w:trPr>
          <w:tblCellSpacing w:w="0" w:type="dxa"/>
        </w:trPr>
        <w:tc>
          <w:tcPr>
            <w:tcW w:w="0" w:type="auto"/>
            <w:vAlign w:val="center"/>
            <w:hideMark/>
          </w:tcPr>
          <w:p w:rsidR="00E96657" w:rsidRPr="00E96657" w:rsidRDefault="00E96657" w:rsidP="00E9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9665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Tecnologías:</w:t>
            </w:r>
          </w:p>
        </w:tc>
        <w:tc>
          <w:tcPr>
            <w:tcW w:w="0" w:type="auto"/>
            <w:vAlign w:val="center"/>
            <w:hideMark/>
          </w:tcPr>
          <w:p w:rsidR="00E96657" w:rsidRPr="00E96657" w:rsidRDefault="00E96657" w:rsidP="00E9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9665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Transistores</w:t>
            </w:r>
          </w:p>
        </w:tc>
      </w:tr>
      <w:tr w:rsidR="00E96657" w:rsidRPr="00E96657" w:rsidTr="00E96657">
        <w:trPr>
          <w:tblCellSpacing w:w="0" w:type="dxa"/>
        </w:trPr>
        <w:tc>
          <w:tcPr>
            <w:tcW w:w="0" w:type="auto"/>
            <w:vAlign w:val="center"/>
            <w:hideMark/>
          </w:tcPr>
          <w:p w:rsidR="00E96657" w:rsidRPr="00E96657" w:rsidRDefault="00E96657" w:rsidP="00E9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9665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Antigüedad:</w:t>
            </w:r>
          </w:p>
        </w:tc>
        <w:tc>
          <w:tcPr>
            <w:tcW w:w="0" w:type="auto"/>
            <w:vAlign w:val="center"/>
            <w:hideMark/>
          </w:tcPr>
          <w:p w:rsidR="00E96657" w:rsidRPr="00E96657" w:rsidRDefault="00E96657" w:rsidP="00E9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9665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1977 </w:t>
            </w:r>
          </w:p>
        </w:tc>
      </w:tr>
      <w:tr w:rsidR="00E96657" w:rsidRPr="00E96657" w:rsidTr="00E96657">
        <w:trPr>
          <w:tblCellSpacing w:w="0" w:type="dxa"/>
        </w:trPr>
        <w:tc>
          <w:tcPr>
            <w:tcW w:w="0" w:type="auto"/>
            <w:vAlign w:val="center"/>
            <w:hideMark/>
          </w:tcPr>
          <w:p w:rsidR="00E96657" w:rsidRPr="00E96657" w:rsidRDefault="00E96657" w:rsidP="00E9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9665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Estado actual:</w:t>
            </w:r>
          </w:p>
        </w:tc>
        <w:tc>
          <w:tcPr>
            <w:tcW w:w="0" w:type="auto"/>
            <w:vAlign w:val="center"/>
            <w:hideMark/>
          </w:tcPr>
          <w:p w:rsidR="00E96657" w:rsidRPr="00E96657" w:rsidRDefault="00E96657" w:rsidP="00E9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9665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OK</w:t>
            </w:r>
          </w:p>
        </w:tc>
      </w:tr>
      <w:tr w:rsidR="00E96657" w:rsidRPr="00E96657" w:rsidTr="00E96657">
        <w:trPr>
          <w:tblCellSpacing w:w="0" w:type="dxa"/>
        </w:trPr>
        <w:tc>
          <w:tcPr>
            <w:tcW w:w="0" w:type="auto"/>
            <w:vAlign w:val="center"/>
            <w:hideMark/>
          </w:tcPr>
          <w:p w:rsidR="00E96657" w:rsidRPr="00E96657" w:rsidRDefault="00E96657" w:rsidP="00E9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9665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Pais de fabricación:</w:t>
            </w:r>
          </w:p>
        </w:tc>
        <w:tc>
          <w:tcPr>
            <w:tcW w:w="0" w:type="auto"/>
            <w:vAlign w:val="center"/>
            <w:hideMark/>
          </w:tcPr>
          <w:p w:rsidR="00E96657" w:rsidRPr="00E96657" w:rsidRDefault="00E96657" w:rsidP="00E9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9665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Japón</w:t>
            </w:r>
          </w:p>
        </w:tc>
      </w:tr>
      <w:tr w:rsidR="00E96657" w:rsidRPr="00E96657" w:rsidTr="00E96657">
        <w:trPr>
          <w:tblCellSpacing w:w="0" w:type="dxa"/>
        </w:trPr>
        <w:tc>
          <w:tcPr>
            <w:tcW w:w="0" w:type="auto"/>
            <w:vAlign w:val="center"/>
            <w:hideMark/>
          </w:tcPr>
          <w:p w:rsidR="00E96657" w:rsidRPr="00E96657" w:rsidRDefault="00E96657" w:rsidP="00E9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9665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Pais de adquisición:</w:t>
            </w:r>
          </w:p>
        </w:tc>
        <w:tc>
          <w:tcPr>
            <w:tcW w:w="0" w:type="auto"/>
            <w:vAlign w:val="center"/>
            <w:hideMark/>
          </w:tcPr>
          <w:p w:rsidR="00E96657" w:rsidRPr="00E96657" w:rsidRDefault="00E96657" w:rsidP="00E9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9665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USA</w:t>
            </w:r>
          </w:p>
        </w:tc>
      </w:tr>
      <w:tr w:rsidR="00E96657" w:rsidRPr="00E96657" w:rsidTr="00E96657">
        <w:trPr>
          <w:tblCellSpacing w:w="0" w:type="dxa"/>
        </w:trPr>
        <w:tc>
          <w:tcPr>
            <w:tcW w:w="0" w:type="auto"/>
            <w:vAlign w:val="center"/>
            <w:hideMark/>
          </w:tcPr>
          <w:p w:rsidR="00E96657" w:rsidRPr="00E96657" w:rsidRDefault="00E96657" w:rsidP="00E9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E96657" w:rsidRPr="00E96657" w:rsidRDefault="00E96657" w:rsidP="00E9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E96657" w:rsidRPr="00E96657" w:rsidTr="00E96657">
        <w:trPr>
          <w:tblCellSpacing w:w="0" w:type="dxa"/>
        </w:trPr>
        <w:tc>
          <w:tcPr>
            <w:tcW w:w="0" w:type="auto"/>
            <w:hideMark/>
          </w:tcPr>
          <w:p w:rsidR="00E96657" w:rsidRPr="00E96657" w:rsidRDefault="00E96657" w:rsidP="00E96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9665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Observaciones:</w:t>
            </w:r>
          </w:p>
        </w:tc>
        <w:tc>
          <w:tcPr>
            <w:tcW w:w="0" w:type="auto"/>
            <w:vAlign w:val="center"/>
            <w:hideMark/>
          </w:tcPr>
          <w:p w:rsidR="00E96657" w:rsidRPr="00E96657" w:rsidRDefault="00E96657" w:rsidP="00E96657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s-ES"/>
              </w:rPr>
            </w:pPr>
            <w:r w:rsidRPr="00E9665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s-ES"/>
              </w:rPr>
              <w:t>Modelo móvil sin s-meter que lleva integrado todos los controles en el micro. Un modelo anterior, de 1976, tenía sólo 23 canales.</w:t>
            </w:r>
          </w:p>
        </w:tc>
      </w:tr>
    </w:tbl>
    <w:p w:rsidR="00F110DB" w:rsidRDefault="00F110DB"/>
    <w:sectPr w:rsidR="00F110DB" w:rsidSect="00F110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hyphenationZone w:val="425"/>
  <w:characterSpacingControl w:val="doNotCompress"/>
  <w:compat/>
  <w:rsids>
    <w:rsidRoot w:val="00E96657"/>
    <w:rsid w:val="00E96657"/>
    <w:rsid w:val="00F11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0DB"/>
  </w:style>
  <w:style w:type="paragraph" w:styleId="Ttulo2">
    <w:name w:val="heading 2"/>
    <w:basedOn w:val="Normal"/>
    <w:link w:val="Ttulo2Car"/>
    <w:uiPriority w:val="9"/>
    <w:qFormat/>
    <w:rsid w:val="00E966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E96657"/>
    <w:rPr>
      <w:rFonts w:ascii="Times New Roman" w:eastAsia="Times New Roman" w:hAnsi="Times New Roman" w:cs="Times New Roman"/>
      <w:b/>
      <w:bCs/>
      <w:sz w:val="36"/>
      <w:szCs w:val="3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82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05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5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00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495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65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06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042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869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0722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48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1138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282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690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522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40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3484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355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</dc:creator>
  <cp:lastModifiedBy>gero</cp:lastModifiedBy>
  <cp:revision>2</cp:revision>
  <dcterms:created xsi:type="dcterms:W3CDTF">2013-12-22T19:29:00Z</dcterms:created>
  <dcterms:modified xsi:type="dcterms:W3CDTF">2013-12-22T19:30:00Z</dcterms:modified>
</cp:coreProperties>
</file>