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0D" w:rsidRPr="0095690D" w:rsidRDefault="0095690D" w:rsidP="0095690D">
      <w:pPr>
        <w:spacing w:after="0" w:line="240" w:lineRule="auto"/>
        <w:textAlignment w:val="baseline"/>
        <w:outlineLvl w:val="2"/>
        <w:rPr>
          <w:rFonts w:ascii="Times New Roman" w:eastAsia="Times New Roman" w:hAnsi="Times New Roman" w:cs="Times New Roman"/>
          <w:sz w:val="24"/>
          <w:szCs w:val="24"/>
          <w:lang w:eastAsia="es-ES"/>
        </w:rPr>
      </w:pPr>
      <w:r w:rsidRPr="0095690D">
        <w:rPr>
          <w:rFonts w:ascii="Times New Roman" w:eastAsia="Times New Roman" w:hAnsi="Times New Roman" w:cs="Times New Roman"/>
          <w:sz w:val="24"/>
          <w:szCs w:val="24"/>
          <w:lang w:eastAsia="es-ES"/>
        </w:rPr>
        <w:t>Faros con historia, artesanía o gastronomía esperan al visitante en una de las zonas con más leyendas de Galicia</w:t>
      </w:r>
    </w:p>
    <w:p w:rsidR="0095690D" w:rsidRPr="0095690D" w:rsidRDefault="0095690D" w:rsidP="0095690D">
      <w:pPr>
        <w:numPr>
          <w:ilvl w:val="0"/>
          <w:numId w:val="1"/>
        </w:numPr>
        <w:spacing w:after="0" w:line="240" w:lineRule="auto"/>
        <w:ind w:left="2400"/>
        <w:textAlignment w:val="baseline"/>
        <w:rPr>
          <w:rFonts w:ascii="Times New Roman" w:eastAsia="Times New Roman" w:hAnsi="Times New Roman" w:cs="Times New Roman"/>
          <w:sz w:val="24"/>
          <w:szCs w:val="24"/>
          <w:lang w:eastAsia="es-ES"/>
        </w:rPr>
      </w:pPr>
      <w:hyperlink r:id="rId6" w:tooltip="anterior" w:history="1">
        <w:r w:rsidRPr="0095690D">
          <w:rPr>
            <w:rFonts w:ascii="Times New Roman" w:eastAsia="Times New Roman" w:hAnsi="Times New Roman" w:cs="Times New Roman"/>
            <w:color w:val="0092C6"/>
            <w:sz w:val="24"/>
            <w:szCs w:val="24"/>
            <w:lang w:eastAsia="es-ES"/>
          </w:rPr>
          <w:t xml:space="preserve">anterior </w:t>
        </w:r>
      </w:hyperlink>
    </w:p>
    <w:p w:rsidR="0095690D" w:rsidRPr="0095690D" w:rsidRDefault="0095690D" w:rsidP="0095690D">
      <w:pPr>
        <w:numPr>
          <w:ilvl w:val="0"/>
          <w:numId w:val="1"/>
        </w:numPr>
        <w:spacing w:after="0" w:line="240" w:lineRule="auto"/>
        <w:ind w:left="2400"/>
        <w:textAlignment w:val="baseline"/>
        <w:rPr>
          <w:rFonts w:ascii="Times New Roman" w:eastAsia="Times New Roman" w:hAnsi="Times New Roman" w:cs="Times New Roman"/>
          <w:sz w:val="24"/>
          <w:szCs w:val="24"/>
          <w:lang w:eastAsia="es-ES"/>
        </w:rPr>
      </w:pPr>
      <w:r w:rsidRPr="0095690D">
        <w:rPr>
          <w:rFonts w:ascii="Times New Roman" w:eastAsia="Times New Roman" w:hAnsi="Times New Roman" w:cs="Times New Roman"/>
          <w:sz w:val="24"/>
          <w:szCs w:val="24"/>
          <w:bdr w:val="none" w:sz="0" w:space="0" w:color="auto" w:frame="1"/>
          <w:lang w:eastAsia="es-ES"/>
        </w:rPr>
        <w:t>1</w:t>
      </w:r>
      <w:r w:rsidRPr="0095690D">
        <w:rPr>
          <w:rFonts w:ascii="Times New Roman" w:eastAsia="Times New Roman" w:hAnsi="Times New Roman" w:cs="Times New Roman"/>
          <w:sz w:val="24"/>
          <w:szCs w:val="24"/>
          <w:lang w:eastAsia="es-ES"/>
        </w:rPr>
        <w:t xml:space="preserve"> de 6</w:t>
      </w:r>
    </w:p>
    <w:p w:rsidR="0095690D" w:rsidRPr="0095690D" w:rsidRDefault="0095690D" w:rsidP="0095690D">
      <w:pPr>
        <w:numPr>
          <w:ilvl w:val="0"/>
          <w:numId w:val="1"/>
        </w:numPr>
        <w:spacing w:after="0" w:line="240" w:lineRule="auto"/>
        <w:ind w:left="2400"/>
        <w:textAlignment w:val="baseline"/>
        <w:rPr>
          <w:rFonts w:ascii="Times New Roman" w:eastAsia="Times New Roman" w:hAnsi="Times New Roman" w:cs="Times New Roman"/>
          <w:sz w:val="24"/>
          <w:szCs w:val="24"/>
          <w:lang w:eastAsia="es-ES"/>
        </w:rPr>
      </w:pPr>
      <w:hyperlink r:id="rId7" w:history="1">
        <w:r w:rsidRPr="0095690D">
          <w:rPr>
            <w:rFonts w:ascii="Times New Roman" w:eastAsia="Times New Roman" w:hAnsi="Times New Roman" w:cs="Times New Roman"/>
            <w:color w:val="0092C6"/>
            <w:sz w:val="24"/>
            <w:szCs w:val="24"/>
            <w:lang w:eastAsia="es-ES"/>
          </w:rPr>
          <w:t>1</w:t>
        </w:r>
      </w:hyperlink>
    </w:p>
    <w:p w:rsidR="0095690D" w:rsidRPr="0095690D" w:rsidRDefault="0095690D" w:rsidP="0095690D">
      <w:pPr>
        <w:numPr>
          <w:ilvl w:val="0"/>
          <w:numId w:val="1"/>
        </w:numPr>
        <w:spacing w:after="0" w:line="240" w:lineRule="auto"/>
        <w:ind w:left="2400"/>
        <w:textAlignment w:val="baseline"/>
        <w:rPr>
          <w:rFonts w:ascii="Times New Roman" w:eastAsia="Times New Roman" w:hAnsi="Times New Roman" w:cs="Times New Roman"/>
          <w:sz w:val="24"/>
          <w:szCs w:val="24"/>
          <w:lang w:eastAsia="es-ES"/>
        </w:rPr>
      </w:pPr>
      <w:hyperlink r:id="rId8" w:history="1">
        <w:r w:rsidRPr="0095690D">
          <w:rPr>
            <w:rFonts w:ascii="Times New Roman" w:eastAsia="Times New Roman" w:hAnsi="Times New Roman" w:cs="Times New Roman"/>
            <w:color w:val="0092C6"/>
            <w:sz w:val="24"/>
            <w:szCs w:val="24"/>
            <w:lang w:eastAsia="es-ES"/>
          </w:rPr>
          <w:t>2</w:t>
        </w:r>
      </w:hyperlink>
    </w:p>
    <w:p w:rsidR="0095690D" w:rsidRPr="0095690D" w:rsidRDefault="0095690D" w:rsidP="0095690D">
      <w:pPr>
        <w:numPr>
          <w:ilvl w:val="0"/>
          <w:numId w:val="1"/>
        </w:numPr>
        <w:spacing w:after="0" w:line="240" w:lineRule="auto"/>
        <w:ind w:left="2400"/>
        <w:textAlignment w:val="baseline"/>
        <w:rPr>
          <w:rFonts w:ascii="Times New Roman" w:eastAsia="Times New Roman" w:hAnsi="Times New Roman" w:cs="Times New Roman"/>
          <w:sz w:val="24"/>
          <w:szCs w:val="24"/>
          <w:lang w:eastAsia="es-ES"/>
        </w:rPr>
      </w:pPr>
      <w:hyperlink r:id="rId9" w:history="1">
        <w:r w:rsidRPr="0095690D">
          <w:rPr>
            <w:rFonts w:ascii="Times New Roman" w:eastAsia="Times New Roman" w:hAnsi="Times New Roman" w:cs="Times New Roman"/>
            <w:color w:val="0092C6"/>
            <w:sz w:val="24"/>
            <w:szCs w:val="24"/>
            <w:lang w:eastAsia="es-ES"/>
          </w:rPr>
          <w:t>3</w:t>
        </w:r>
      </w:hyperlink>
    </w:p>
    <w:p w:rsidR="0095690D" w:rsidRPr="0095690D" w:rsidRDefault="0095690D" w:rsidP="0095690D">
      <w:pPr>
        <w:numPr>
          <w:ilvl w:val="0"/>
          <w:numId w:val="1"/>
        </w:numPr>
        <w:spacing w:after="0" w:line="240" w:lineRule="auto"/>
        <w:ind w:left="2400"/>
        <w:textAlignment w:val="baseline"/>
        <w:rPr>
          <w:rFonts w:ascii="Times New Roman" w:eastAsia="Times New Roman" w:hAnsi="Times New Roman" w:cs="Times New Roman"/>
          <w:sz w:val="24"/>
          <w:szCs w:val="24"/>
          <w:lang w:eastAsia="es-ES"/>
        </w:rPr>
      </w:pPr>
      <w:hyperlink r:id="rId10" w:history="1">
        <w:r w:rsidRPr="0095690D">
          <w:rPr>
            <w:rFonts w:ascii="Times New Roman" w:eastAsia="Times New Roman" w:hAnsi="Times New Roman" w:cs="Times New Roman"/>
            <w:color w:val="0092C6"/>
            <w:sz w:val="24"/>
            <w:szCs w:val="24"/>
            <w:lang w:eastAsia="es-ES"/>
          </w:rPr>
          <w:t>4</w:t>
        </w:r>
      </w:hyperlink>
    </w:p>
    <w:p w:rsidR="0095690D" w:rsidRPr="0095690D" w:rsidRDefault="0095690D" w:rsidP="0095690D">
      <w:pPr>
        <w:numPr>
          <w:ilvl w:val="0"/>
          <w:numId w:val="1"/>
        </w:numPr>
        <w:spacing w:after="0" w:line="240" w:lineRule="auto"/>
        <w:ind w:left="2400"/>
        <w:textAlignment w:val="baseline"/>
        <w:rPr>
          <w:rFonts w:ascii="Times New Roman" w:eastAsia="Times New Roman" w:hAnsi="Times New Roman" w:cs="Times New Roman"/>
          <w:sz w:val="24"/>
          <w:szCs w:val="24"/>
          <w:lang w:eastAsia="es-ES"/>
        </w:rPr>
      </w:pPr>
      <w:hyperlink r:id="rId11" w:history="1">
        <w:r w:rsidRPr="0095690D">
          <w:rPr>
            <w:rFonts w:ascii="Times New Roman" w:eastAsia="Times New Roman" w:hAnsi="Times New Roman" w:cs="Times New Roman"/>
            <w:color w:val="0092C6"/>
            <w:sz w:val="24"/>
            <w:szCs w:val="24"/>
            <w:lang w:eastAsia="es-ES"/>
          </w:rPr>
          <w:t>5</w:t>
        </w:r>
      </w:hyperlink>
    </w:p>
    <w:p w:rsidR="0095690D" w:rsidRPr="0095690D" w:rsidRDefault="0095690D" w:rsidP="0095690D">
      <w:pPr>
        <w:numPr>
          <w:ilvl w:val="0"/>
          <w:numId w:val="1"/>
        </w:numPr>
        <w:spacing w:after="0" w:line="240" w:lineRule="auto"/>
        <w:ind w:left="2400"/>
        <w:textAlignment w:val="baseline"/>
        <w:rPr>
          <w:rFonts w:ascii="Times New Roman" w:eastAsia="Times New Roman" w:hAnsi="Times New Roman" w:cs="Times New Roman"/>
          <w:sz w:val="24"/>
          <w:szCs w:val="24"/>
          <w:lang w:eastAsia="es-ES"/>
        </w:rPr>
      </w:pPr>
      <w:hyperlink r:id="rId12" w:history="1">
        <w:r w:rsidRPr="0095690D">
          <w:rPr>
            <w:rFonts w:ascii="Times New Roman" w:eastAsia="Times New Roman" w:hAnsi="Times New Roman" w:cs="Times New Roman"/>
            <w:color w:val="0092C6"/>
            <w:sz w:val="24"/>
            <w:szCs w:val="24"/>
            <w:lang w:eastAsia="es-ES"/>
          </w:rPr>
          <w:t>6</w:t>
        </w:r>
      </w:hyperlink>
    </w:p>
    <w:p w:rsidR="0095690D" w:rsidRPr="0095690D" w:rsidRDefault="0095690D" w:rsidP="0095690D">
      <w:pPr>
        <w:numPr>
          <w:ilvl w:val="0"/>
          <w:numId w:val="1"/>
        </w:numPr>
        <w:spacing w:after="0" w:line="240" w:lineRule="auto"/>
        <w:ind w:left="2400"/>
        <w:textAlignment w:val="baseline"/>
        <w:rPr>
          <w:rFonts w:ascii="Times New Roman" w:eastAsia="Times New Roman" w:hAnsi="Times New Roman" w:cs="Times New Roman"/>
          <w:sz w:val="24"/>
          <w:szCs w:val="24"/>
          <w:lang w:eastAsia="es-ES"/>
        </w:rPr>
      </w:pPr>
      <w:hyperlink r:id="rId13" w:tooltip="siguiente" w:history="1">
        <w:r w:rsidRPr="0095690D">
          <w:rPr>
            <w:rFonts w:ascii="Times New Roman" w:eastAsia="Times New Roman" w:hAnsi="Times New Roman" w:cs="Times New Roman"/>
            <w:color w:val="0092C6"/>
            <w:sz w:val="24"/>
            <w:szCs w:val="24"/>
            <w:lang w:eastAsia="es-ES"/>
          </w:rPr>
          <w:t xml:space="preserve">siguiente </w:t>
        </w:r>
      </w:hyperlink>
    </w:p>
    <w:p w:rsidR="0095690D" w:rsidRPr="0095690D" w:rsidRDefault="0095690D" w:rsidP="0095690D">
      <w:pPr>
        <w:spacing w:after="0" w:line="240" w:lineRule="auto"/>
        <w:textAlignment w:val="baseline"/>
        <w:rPr>
          <w:rFonts w:ascii="Times New Roman" w:eastAsia="Times New Roman" w:hAnsi="Times New Roman" w:cs="Times New Roman"/>
          <w:vanish/>
          <w:sz w:val="24"/>
          <w:szCs w:val="24"/>
          <w:lang w:eastAsia="es-ES"/>
        </w:rPr>
      </w:pPr>
      <w:r w:rsidRPr="0095690D">
        <w:rPr>
          <w:rFonts w:ascii="Times New Roman" w:eastAsia="Times New Roman" w:hAnsi="Times New Roman" w:cs="Times New Roman"/>
          <w:vanish/>
          <w:sz w:val="24"/>
          <w:szCs w:val="24"/>
          <w:lang w:eastAsia="es-ES"/>
        </w:rPr>
        <w:t>/viajar/guia-repsol/20130619/abci-faros-galicia-201306171246_1.html</w:t>
      </w:r>
    </w:p>
    <w:p w:rsidR="0095690D" w:rsidRPr="0095690D" w:rsidRDefault="0095690D" w:rsidP="0095690D">
      <w:pPr>
        <w:spacing w:after="0" w:line="240" w:lineRule="auto"/>
        <w:textAlignment w:val="baseline"/>
        <w:rPr>
          <w:rFonts w:ascii="Times New Roman" w:eastAsia="Times New Roman" w:hAnsi="Times New Roman" w:cs="Times New Roman"/>
          <w:vanish/>
          <w:sz w:val="24"/>
          <w:szCs w:val="24"/>
          <w:lang w:eastAsia="es-ES"/>
        </w:rPr>
      </w:pPr>
      <w:r w:rsidRPr="0095690D">
        <w:rPr>
          <w:rFonts w:ascii="Times New Roman" w:eastAsia="Times New Roman" w:hAnsi="Times New Roman" w:cs="Times New Roman"/>
          <w:vanish/>
          <w:sz w:val="24"/>
          <w:szCs w:val="24"/>
          <w:lang w:eastAsia="es-ES"/>
        </w:rPr>
        <w:t>/viajar/guia-repsol/20130619/abci-faros-galicia-201306171246_2.html</w:t>
      </w:r>
    </w:p>
    <w:p w:rsidR="0095690D" w:rsidRPr="0095690D" w:rsidRDefault="0095690D" w:rsidP="0095690D">
      <w:pPr>
        <w:spacing w:after="0" w:line="240" w:lineRule="auto"/>
        <w:textAlignment w:val="baseline"/>
        <w:rPr>
          <w:rFonts w:ascii="Times New Roman" w:eastAsia="Times New Roman" w:hAnsi="Times New Roman" w:cs="Times New Roman"/>
          <w:vanish/>
          <w:sz w:val="24"/>
          <w:szCs w:val="24"/>
          <w:lang w:eastAsia="es-ES"/>
        </w:rPr>
      </w:pPr>
      <w:r w:rsidRPr="0095690D">
        <w:rPr>
          <w:rFonts w:ascii="Times New Roman" w:eastAsia="Times New Roman" w:hAnsi="Times New Roman" w:cs="Times New Roman"/>
          <w:vanish/>
          <w:sz w:val="24"/>
          <w:szCs w:val="24"/>
          <w:lang w:eastAsia="es-ES"/>
        </w:rPr>
        <w:t>/viajar/guia-repsol/20130619/abci-faros-galicia-201306171246_3.html</w:t>
      </w:r>
    </w:p>
    <w:p w:rsidR="0095690D" w:rsidRPr="0095690D" w:rsidRDefault="0095690D" w:rsidP="0095690D">
      <w:pPr>
        <w:spacing w:after="0" w:line="240" w:lineRule="auto"/>
        <w:textAlignment w:val="baseline"/>
        <w:rPr>
          <w:rFonts w:ascii="Times New Roman" w:eastAsia="Times New Roman" w:hAnsi="Times New Roman" w:cs="Times New Roman"/>
          <w:vanish/>
          <w:sz w:val="24"/>
          <w:szCs w:val="24"/>
          <w:lang w:eastAsia="es-ES"/>
        </w:rPr>
      </w:pPr>
      <w:r w:rsidRPr="0095690D">
        <w:rPr>
          <w:rFonts w:ascii="Times New Roman" w:eastAsia="Times New Roman" w:hAnsi="Times New Roman" w:cs="Times New Roman"/>
          <w:vanish/>
          <w:sz w:val="24"/>
          <w:szCs w:val="24"/>
          <w:lang w:eastAsia="es-ES"/>
        </w:rPr>
        <w:t>/viajar/guia-repsol/20130619/abci-faros-galicia-201306171246_4.html</w:t>
      </w:r>
    </w:p>
    <w:p w:rsidR="0095690D" w:rsidRPr="0095690D" w:rsidRDefault="0095690D" w:rsidP="0095690D">
      <w:pPr>
        <w:spacing w:after="0" w:line="240" w:lineRule="auto"/>
        <w:textAlignment w:val="baseline"/>
        <w:rPr>
          <w:rFonts w:ascii="Times New Roman" w:eastAsia="Times New Roman" w:hAnsi="Times New Roman" w:cs="Times New Roman"/>
          <w:vanish/>
          <w:sz w:val="24"/>
          <w:szCs w:val="24"/>
          <w:lang w:eastAsia="es-ES"/>
        </w:rPr>
      </w:pPr>
      <w:r w:rsidRPr="0095690D">
        <w:rPr>
          <w:rFonts w:ascii="Times New Roman" w:eastAsia="Times New Roman" w:hAnsi="Times New Roman" w:cs="Times New Roman"/>
          <w:vanish/>
          <w:sz w:val="24"/>
          <w:szCs w:val="24"/>
          <w:lang w:eastAsia="es-ES"/>
        </w:rPr>
        <w:t>/viajar/guia-repsol/20130619/abci-faros-galicia-201306171246_5.html</w:t>
      </w:r>
    </w:p>
    <w:p w:rsidR="0095690D" w:rsidRPr="0095690D" w:rsidRDefault="0095690D" w:rsidP="0095690D">
      <w:pPr>
        <w:spacing w:after="0" w:line="240" w:lineRule="auto"/>
        <w:textAlignment w:val="baseline"/>
        <w:rPr>
          <w:rFonts w:ascii="Times New Roman" w:eastAsia="Times New Roman" w:hAnsi="Times New Roman" w:cs="Times New Roman"/>
          <w:vanish/>
          <w:sz w:val="24"/>
          <w:szCs w:val="24"/>
          <w:lang w:eastAsia="es-ES"/>
        </w:rPr>
      </w:pPr>
      <w:r w:rsidRPr="0095690D">
        <w:rPr>
          <w:rFonts w:ascii="Times New Roman" w:eastAsia="Times New Roman" w:hAnsi="Times New Roman" w:cs="Times New Roman"/>
          <w:vanish/>
          <w:sz w:val="24"/>
          <w:szCs w:val="24"/>
          <w:lang w:eastAsia="es-ES"/>
        </w:rPr>
        <w:t>/viajar/guia-repsol/20130619/abci-faros-galicia-201306171246_6.html</w:t>
      </w:r>
    </w:p>
    <w:p w:rsidR="0095690D" w:rsidRPr="0095690D" w:rsidRDefault="0095690D" w:rsidP="0095690D">
      <w:pPr>
        <w:spacing w:after="0" w:line="240" w:lineRule="auto"/>
        <w:textAlignment w:val="baseline"/>
        <w:outlineLvl w:val="1"/>
        <w:rPr>
          <w:rFonts w:ascii="Times New Roman" w:eastAsia="Times New Roman" w:hAnsi="Times New Roman" w:cs="Times New Roman"/>
          <w:sz w:val="24"/>
          <w:szCs w:val="24"/>
          <w:lang w:eastAsia="es-ES"/>
        </w:rPr>
      </w:pPr>
      <w:r w:rsidRPr="0095690D">
        <w:rPr>
          <w:rFonts w:ascii="Times New Roman" w:eastAsia="Times New Roman" w:hAnsi="Times New Roman" w:cs="Times New Roman"/>
          <w:sz w:val="24"/>
          <w:szCs w:val="24"/>
          <w:bdr w:val="none" w:sz="0" w:space="0" w:color="auto" w:frame="1"/>
          <w:lang w:eastAsia="es-ES"/>
        </w:rPr>
        <w:t>1</w:t>
      </w:r>
      <w:r w:rsidRPr="0095690D">
        <w:rPr>
          <w:rFonts w:ascii="Times New Roman" w:eastAsia="Times New Roman" w:hAnsi="Times New Roman" w:cs="Times New Roman"/>
          <w:sz w:val="24"/>
          <w:szCs w:val="24"/>
          <w:lang w:eastAsia="es-ES"/>
        </w:rPr>
        <w:t xml:space="preserve">El faro con más historia: el de cabo </w:t>
      </w:r>
      <w:proofErr w:type="spellStart"/>
      <w:r w:rsidRPr="0095690D">
        <w:rPr>
          <w:rFonts w:ascii="Times New Roman" w:eastAsia="Times New Roman" w:hAnsi="Times New Roman" w:cs="Times New Roman"/>
          <w:sz w:val="24"/>
          <w:szCs w:val="24"/>
          <w:lang w:eastAsia="es-ES"/>
        </w:rPr>
        <w:t>Vilán</w:t>
      </w:r>
      <w:proofErr w:type="spellEnd"/>
    </w:p>
    <w:p w:rsidR="0095690D" w:rsidRPr="0095690D" w:rsidRDefault="0095690D" w:rsidP="0095690D">
      <w:pPr>
        <w:spacing w:after="0" w:line="240" w:lineRule="auto"/>
        <w:textAlignment w:val="baseline"/>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92C6"/>
          <w:sz w:val="24"/>
          <w:szCs w:val="24"/>
          <w:lang w:eastAsia="es-ES"/>
        </w:rPr>
        <w:drawing>
          <wp:inline distT="0" distB="0" distL="0" distR="0">
            <wp:extent cx="6134100" cy="3448050"/>
            <wp:effectExtent l="0" t="0" r="0" b="0"/>
            <wp:docPr id="1" name="Imagen 1" descr="Ruta por los bellos y peligrosos acantilados de la Costa de la Muerte">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a por los bellos y peligrosos acantilados de la Costa de la Muerte">
                      <a:hlinkClick r:id="rId7" tgtFrame="&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4100" cy="3448050"/>
                    </a:xfrm>
                    <a:prstGeom prst="rect">
                      <a:avLst/>
                    </a:prstGeom>
                    <a:noFill/>
                    <a:ln>
                      <a:noFill/>
                    </a:ln>
                  </pic:spPr>
                </pic:pic>
              </a:graphicData>
            </a:graphic>
          </wp:inline>
        </w:drawing>
      </w:r>
    </w:p>
    <w:p w:rsidR="0095690D" w:rsidRPr="0095690D" w:rsidRDefault="0095690D" w:rsidP="0095690D">
      <w:pPr>
        <w:spacing w:after="0" w:line="240" w:lineRule="auto"/>
        <w:textAlignment w:val="baseline"/>
        <w:rPr>
          <w:rFonts w:ascii="Times New Roman" w:eastAsia="Times New Roman" w:hAnsi="Times New Roman" w:cs="Times New Roman"/>
          <w:sz w:val="24"/>
          <w:szCs w:val="24"/>
          <w:lang w:eastAsia="es-ES"/>
        </w:rPr>
      </w:pPr>
      <w:r w:rsidRPr="0095690D">
        <w:rPr>
          <w:rFonts w:ascii="Times New Roman" w:eastAsia="Times New Roman" w:hAnsi="Times New Roman" w:cs="Times New Roman"/>
          <w:sz w:val="24"/>
          <w:szCs w:val="24"/>
          <w:lang w:eastAsia="es-ES"/>
        </w:rPr>
        <w:t xml:space="preserve">Los </w:t>
      </w:r>
      <w:r w:rsidRPr="0095690D">
        <w:rPr>
          <w:rFonts w:ascii="Times New Roman" w:eastAsia="Times New Roman" w:hAnsi="Times New Roman" w:cs="Times New Roman"/>
          <w:b/>
          <w:bCs/>
          <w:sz w:val="24"/>
          <w:szCs w:val="24"/>
          <w:bdr w:val="none" w:sz="0" w:space="0" w:color="auto" w:frame="1"/>
          <w:lang w:eastAsia="es-ES"/>
        </w:rPr>
        <w:t>faros de la costa de la Muerte</w:t>
      </w:r>
      <w:r w:rsidRPr="0095690D">
        <w:rPr>
          <w:rFonts w:ascii="Times New Roman" w:eastAsia="Times New Roman" w:hAnsi="Times New Roman" w:cs="Times New Roman"/>
          <w:sz w:val="24"/>
          <w:szCs w:val="24"/>
          <w:lang w:eastAsia="es-ES"/>
        </w:rPr>
        <w:t xml:space="preserve">, en el norte de Galicia, son </w:t>
      </w:r>
      <w:hyperlink r:id="rId15" w:history="1">
        <w:r w:rsidRPr="0095690D">
          <w:rPr>
            <w:rFonts w:ascii="Times New Roman" w:eastAsia="Times New Roman" w:hAnsi="Times New Roman" w:cs="Times New Roman"/>
            <w:color w:val="0092C6"/>
            <w:sz w:val="24"/>
            <w:szCs w:val="24"/>
            <w:lang w:eastAsia="es-ES"/>
          </w:rPr>
          <w:t>para</w:t>
        </w:r>
      </w:hyperlink>
      <w:r w:rsidRPr="0095690D">
        <w:rPr>
          <w:rFonts w:ascii="Times New Roman" w:eastAsia="Times New Roman" w:hAnsi="Times New Roman" w:cs="Times New Roman"/>
          <w:sz w:val="24"/>
          <w:szCs w:val="24"/>
          <w:lang w:eastAsia="es-ES"/>
        </w:rPr>
        <w:t xml:space="preserve"> los marineros la señal de que se llega a puerto, de que pronto se estará en el </w:t>
      </w:r>
      <w:hyperlink r:id="rId16" w:history="1">
        <w:r w:rsidRPr="0095690D">
          <w:rPr>
            <w:rFonts w:ascii="Times New Roman" w:eastAsia="Times New Roman" w:hAnsi="Times New Roman" w:cs="Times New Roman"/>
            <w:color w:val="0092C6"/>
            <w:sz w:val="24"/>
            <w:szCs w:val="24"/>
            <w:lang w:eastAsia="es-ES"/>
          </w:rPr>
          <w:t>hogar</w:t>
        </w:r>
      </w:hyperlink>
      <w:r w:rsidRPr="0095690D">
        <w:rPr>
          <w:rFonts w:ascii="Times New Roman" w:eastAsia="Times New Roman" w:hAnsi="Times New Roman" w:cs="Times New Roman"/>
          <w:sz w:val="24"/>
          <w:szCs w:val="24"/>
          <w:lang w:eastAsia="es-ES"/>
        </w:rPr>
        <w:t xml:space="preserve">. Excepcionalmente bien mantenidos y ubicados en lugares privilegiados, también </w:t>
      </w:r>
      <w:proofErr w:type="gramStart"/>
      <w:r w:rsidRPr="0095690D">
        <w:rPr>
          <w:rFonts w:ascii="Times New Roman" w:eastAsia="Times New Roman" w:hAnsi="Times New Roman" w:cs="Times New Roman"/>
          <w:sz w:val="24"/>
          <w:szCs w:val="24"/>
          <w:lang w:eastAsia="es-ES"/>
        </w:rPr>
        <w:t>pueden</w:t>
      </w:r>
      <w:proofErr w:type="gramEnd"/>
      <w:r w:rsidRPr="0095690D">
        <w:rPr>
          <w:rFonts w:ascii="Times New Roman" w:eastAsia="Times New Roman" w:hAnsi="Times New Roman" w:cs="Times New Roman"/>
          <w:sz w:val="24"/>
          <w:szCs w:val="24"/>
          <w:lang w:eastAsia="es-ES"/>
        </w:rPr>
        <w:t xml:space="preserve"> ser una excusa excelente para </w:t>
      </w:r>
      <w:r w:rsidRPr="0095690D">
        <w:rPr>
          <w:rFonts w:ascii="Times New Roman" w:eastAsia="Times New Roman" w:hAnsi="Times New Roman" w:cs="Times New Roman"/>
          <w:b/>
          <w:bCs/>
          <w:sz w:val="24"/>
          <w:szCs w:val="24"/>
          <w:bdr w:val="none" w:sz="0" w:space="0" w:color="auto" w:frame="1"/>
          <w:lang w:eastAsia="es-ES"/>
        </w:rPr>
        <w:t xml:space="preserve">recorrer pausadamente </w:t>
      </w:r>
      <w:r w:rsidRPr="0095690D">
        <w:rPr>
          <w:rFonts w:ascii="Times New Roman" w:eastAsia="Times New Roman" w:hAnsi="Times New Roman" w:cs="Times New Roman"/>
          <w:sz w:val="24"/>
          <w:szCs w:val="24"/>
          <w:lang w:eastAsia="es-ES"/>
        </w:rPr>
        <w:t xml:space="preserve">un litoral muy especial. Los acantilados, las playas y las tradiciones del mar harán acto de aparición a lo largo de la ruta. </w:t>
      </w:r>
    </w:p>
    <w:p w:rsidR="0095690D" w:rsidRPr="0095690D" w:rsidRDefault="0095690D" w:rsidP="0095690D">
      <w:pPr>
        <w:spacing w:after="0" w:line="240" w:lineRule="auto"/>
        <w:textAlignment w:val="baseline"/>
        <w:rPr>
          <w:rFonts w:ascii="Times New Roman" w:eastAsia="Times New Roman" w:hAnsi="Times New Roman" w:cs="Times New Roman"/>
          <w:sz w:val="24"/>
          <w:szCs w:val="24"/>
          <w:lang w:eastAsia="es-ES"/>
        </w:rPr>
      </w:pPr>
      <w:r w:rsidRPr="0095690D">
        <w:rPr>
          <w:rFonts w:ascii="Times New Roman" w:eastAsia="Times New Roman" w:hAnsi="Times New Roman" w:cs="Times New Roman"/>
          <w:sz w:val="24"/>
          <w:szCs w:val="24"/>
          <w:lang w:eastAsia="es-ES"/>
        </w:rPr>
        <w:t xml:space="preserve">El mar bravo de la costa da </w:t>
      </w:r>
      <w:proofErr w:type="spellStart"/>
      <w:r w:rsidRPr="0095690D">
        <w:rPr>
          <w:rFonts w:ascii="Times New Roman" w:eastAsia="Times New Roman" w:hAnsi="Times New Roman" w:cs="Times New Roman"/>
          <w:sz w:val="24"/>
          <w:szCs w:val="24"/>
          <w:lang w:eastAsia="es-ES"/>
        </w:rPr>
        <w:t>Morte</w:t>
      </w:r>
      <w:proofErr w:type="spellEnd"/>
      <w:r w:rsidRPr="0095690D">
        <w:rPr>
          <w:rFonts w:ascii="Times New Roman" w:eastAsia="Times New Roman" w:hAnsi="Times New Roman" w:cs="Times New Roman"/>
          <w:sz w:val="24"/>
          <w:szCs w:val="24"/>
          <w:lang w:eastAsia="es-ES"/>
        </w:rPr>
        <w:t xml:space="preserve"> carga </w:t>
      </w:r>
      <w:hyperlink r:id="rId17" w:history="1">
        <w:r w:rsidRPr="0095690D">
          <w:rPr>
            <w:rFonts w:ascii="Times New Roman" w:eastAsia="Times New Roman" w:hAnsi="Times New Roman" w:cs="Times New Roman"/>
            <w:color w:val="0092C6"/>
            <w:sz w:val="24"/>
            <w:szCs w:val="24"/>
            <w:lang w:eastAsia="es-ES"/>
          </w:rPr>
          <w:t>con</w:t>
        </w:r>
      </w:hyperlink>
      <w:r w:rsidRPr="0095690D">
        <w:rPr>
          <w:rFonts w:ascii="Times New Roman" w:eastAsia="Times New Roman" w:hAnsi="Times New Roman" w:cs="Times New Roman"/>
          <w:sz w:val="24"/>
          <w:szCs w:val="24"/>
          <w:lang w:eastAsia="es-ES"/>
        </w:rPr>
        <w:t xml:space="preserve"> un </w:t>
      </w:r>
      <w:r w:rsidRPr="0095690D">
        <w:rPr>
          <w:rFonts w:ascii="Times New Roman" w:eastAsia="Times New Roman" w:hAnsi="Times New Roman" w:cs="Times New Roman"/>
          <w:b/>
          <w:bCs/>
          <w:sz w:val="24"/>
          <w:szCs w:val="24"/>
          <w:bdr w:val="none" w:sz="0" w:space="0" w:color="auto" w:frame="1"/>
          <w:lang w:eastAsia="es-ES"/>
        </w:rPr>
        <w:t>negro historial de naufragios</w:t>
      </w:r>
      <w:r w:rsidRPr="0095690D">
        <w:rPr>
          <w:rFonts w:ascii="Times New Roman" w:eastAsia="Times New Roman" w:hAnsi="Times New Roman" w:cs="Times New Roman"/>
          <w:sz w:val="24"/>
          <w:szCs w:val="24"/>
          <w:lang w:eastAsia="es-ES"/>
        </w:rPr>
        <w:t xml:space="preserve"> a sus espaldas. Por eso, a finales del siglo XIX, empezaron a construirse </w:t>
      </w:r>
      <w:r w:rsidRPr="0095690D">
        <w:rPr>
          <w:rFonts w:ascii="Times New Roman" w:eastAsia="Times New Roman" w:hAnsi="Times New Roman" w:cs="Times New Roman"/>
          <w:b/>
          <w:bCs/>
          <w:sz w:val="24"/>
          <w:szCs w:val="24"/>
          <w:bdr w:val="none" w:sz="0" w:space="0" w:color="auto" w:frame="1"/>
          <w:lang w:eastAsia="es-ES"/>
        </w:rPr>
        <w:t>faros que guiaran a los barcos</w:t>
      </w:r>
      <w:r w:rsidRPr="0095690D">
        <w:rPr>
          <w:rFonts w:ascii="Times New Roman" w:eastAsia="Times New Roman" w:hAnsi="Times New Roman" w:cs="Times New Roman"/>
          <w:sz w:val="24"/>
          <w:szCs w:val="24"/>
          <w:lang w:eastAsia="es-ES"/>
        </w:rPr>
        <w:t xml:space="preserve"> entre tan bellos y peligrosos acantilados. Para conocer los más destacados, viajaremos de norte a sur entre el pueblo de </w:t>
      </w:r>
      <w:hyperlink r:id="rId18" w:tgtFrame="_blank" w:history="1">
        <w:r w:rsidRPr="0095690D">
          <w:rPr>
            <w:rFonts w:ascii="Times New Roman" w:eastAsia="Times New Roman" w:hAnsi="Times New Roman" w:cs="Times New Roman"/>
            <w:color w:val="0092C6"/>
            <w:sz w:val="24"/>
            <w:szCs w:val="24"/>
            <w:lang w:eastAsia="es-ES"/>
          </w:rPr>
          <w:t>Camariñas</w:t>
        </w:r>
      </w:hyperlink>
      <w:r w:rsidRPr="0095690D">
        <w:rPr>
          <w:rFonts w:ascii="Times New Roman" w:eastAsia="Times New Roman" w:hAnsi="Times New Roman" w:cs="Times New Roman"/>
          <w:sz w:val="24"/>
          <w:szCs w:val="24"/>
          <w:lang w:eastAsia="es-ES"/>
        </w:rPr>
        <w:t xml:space="preserve"> y el famoso</w:t>
      </w:r>
      <w:hyperlink r:id="rId19" w:tgtFrame="_blank" w:history="1">
        <w:r w:rsidRPr="0095690D">
          <w:rPr>
            <w:rFonts w:ascii="Times New Roman" w:eastAsia="Times New Roman" w:hAnsi="Times New Roman" w:cs="Times New Roman"/>
            <w:color w:val="0092C6"/>
            <w:sz w:val="24"/>
            <w:szCs w:val="24"/>
            <w:lang w:eastAsia="es-ES"/>
          </w:rPr>
          <w:t xml:space="preserve"> cabo de </w:t>
        </w:r>
        <w:proofErr w:type="spellStart"/>
        <w:r w:rsidRPr="0095690D">
          <w:rPr>
            <w:rFonts w:ascii="Times New Roman" w:eastAsia="Times New Roman" w:hAnsi="Times New Roman" w:cs="Times New Roman"/>
            <w:color w:val="0092C6"/>
            <w:sz w:val="24"/>
            <w:szCs w:val="24"/>
            <w:lang w:eastAsia="es-ES"/>
          </w:rPr>
          <w:t>Finisterre</w:t>
        </w:r>
        <w:proofErr w:type="spellEnd"/>
      </w:hyperlink>
      <w:r w:rsidRPr="0095690D">
        <w:rPr>
          <w:rFonts w:ascii="Times New Roman" w:eastAsia="Times New Roman" w:hAnsi="Times New Roman" w:cs="Times New Roman"/>
          <w:sz w:val="24"/>
          <w:szCs w:val="24"/>
          <w:lang w:eastAsia="es-ES"/>
        </w:rPr>
        <w:t xml:space="preserve">. </w:t>
      </w:r>
    </w:p>
    <w:p w:rsidR="0095690D" w:rsidRPr="0095690D" w:rsidRDefault="0095690D" w:rsidP="0095690D">
      <w:pPr>
        <w:spacing w:after="0" w:line="240" w:lineRule="auto"/>
        <w:textAlignment w:val="baseline"/>
        <w:rPr>
          <w:rFonts w:ascii="Times New Roman" w:eastAsia="Times New Roman" w:hAnsi="Times New Roman" w:cs="Times New Roman"/>
          <w:sz w:val="24"/>
          <w:szCs w:val="24"/>
          <w:lang w:eastAsia="es-ES"/>
        </w:rPr>
      </w:pPr>
      <w:r w:rsidRPr="0095690D">
        <w:rPr>
          <w:rFonts w:ascii="Times New Roman" w:eastAsia="Times New Roman" w:hAnsi="Times New Roman" w:cs="Times New Roman"/>
          <w:b/>
          <w:bCs/>
          <w:sz w:val="24"/>
          <w:szCs w:val="24"/>
          <w:bdr w:val="none" w:sz="0" w:space="0" w:color="auto" w:frame="1"/>
          <w:lang w:eastAsia="es-ES"/>
        </w:rPr>
        <w:t>Empezamos en Camariñas</w:t>
      </w:r>
      <w:r w:rsidRPr="0095690D">
        <w:rPr>
          <w:rFonts w:ascii="Times New Roman" w:eastAsia="Times New Roman" w:hAnsi="Times New Roman" w:cs="Times New Roman"/>
          <w:sz w:val="24"/>
          <w:szCs w:val="24"/>
          <w:lang w:eastAsia="es-ES"/>
        </w:rPr>
        <w:t xml:space="preserve">, dedicando un tiempo a conocer la </w:t>
      </w:r>
      <w:hyperlink r:id="rId20" w:tgtFrame="_blank" w:history="1">
        <w:r w:rsidRPr="0095690D">
          <w:rPr>
            <w:rFonts w:ascii="Times New Roman" w:eastAsia="Times New Roman" w:hAnsi="Times New Roman" w:cs="Times New Roman"/>
            <w:color w:val="0092C6"/>
            <w:sz w:val="24"/>
            <w:szCs w:val="24"/>
            <w:lang w:eastAsia="es-ES"/>
          </w:rPr>
          <w:t>playa del Trece</w:t>
        </w:r>
      </w:hyperlink>
      <w:r w:rsidRPr="0095690D">
        <w:rPr>
          <w:rFonts w:ascii="Times New Roman" w:eastAsia="Times New Roman" w:hAnsi="Times New Roman" w:cs="Times New Roman"/>
          <w:sz w:val="24"/>
          <w:szCs w:val="24"/>
          <w:lang w:eastAsia="es-ES"/>
        </w:rPr>
        <w:t xml:space="preserve">, una extensa playa en un entorno prácticamente virgen que no cuenta con muchos servicios. Sin embargo, las trece pequeñas calas que la forman se funden con el monte en uno de los entornos más solitarios de Galicia. </w:t>
      </w:r>
    </w:p>
    <w:p w:rsidR="0095690D" w:rsidRPr="0095690D" w:rsidRDefault="0095690D" w:rsidP="0095690D">
      <w:pPr>
        <w:spacing w:after="0" w:line="240" w:lineRule="auto"/>
        <w:textAlignment w:val="baseline"/>
        <w:rPr>
          <w:rFonts w:ascii="Times New Roman" w:eastAsia="Times New Roman" w:hAnsi="Times New Roman" w:cs="Times New Roman"/>
          <w:sz w:val="24"/>
          <w:szCs w:val="24"/>
          <w:lang w:eastAsia="es-ES"/>
        </w:rPr>
      </w:pPr>
      <w:r w:rsidRPr="0095690D">
        <w:rPr>
          <w:rFonts w:ascii="Times New Roman" w:eastAsia="Times New Roman" w:hAnsi="Times New Roman" w:cs="Times New Roman"/>
          <w:sz w:val="24"/>
          <w:szCs w:val="24"/>
          <w:lang w:eastAsia="es-ES"/>
        </w:rPr>
        <w:t xml:space="preserve">Muy cerca se encuentra el primer faro del recorrido, el del </w:t>
      </w:r>
      <w:hyperlink w:tgtFrame="_blank" w:history="1">
        <w:r w:rsidRPr="0095690D">
          <w:rPr>
            <w:rFonts w:ascii="Times New Roman" w:eastAsia="Times New Roman" w:hAnsi="Times New Roman" w:cs="Times New Roman"/>
            <w:b/>
            <w:bCs/>
            <w:color w:val="0092C6"/>
            <w:sz w:val="24"/>
            <w:szCs w:val="24"/>
            <w:bdr w:val="none" w:sz="0" w:space="0" w:color="auto" w:frame="1"/>
            <w:lang w:eastAsia="es-ES"/>
          </w:rPr>
          <w:t xml:space="preserve">cabo </w:t>
        </w:r>
        <w:proofErr w:type="spellStart"/>
        <w:r w:rsidRPr="0095690D">
          <w:rPr>
            <w:rFonts w:ascii="Times New Roman" w:eastAsia="Times New Roman" w:hAnsi="Times New Roman" w:cs="Times New Roman"/>
            <w:b/>
            <w:bCs/>
            <w:color w:val="0092C6"/>
            <w:sz w:val="24"/>
            <w:szCs w:val="24"/>
            <w:bdr w:val="none" w:sz="0" w:space="0" w:color="auto" w:frame="1"/>
            <w:lang w:eastAsia="es-ES"/>
          </w:rPr>
          <w:t>Vilán</w:t>
        </w:r>
        <w:proofErr w:type="spellEnd"/>
      </w:hyperlink>
      <w:r w:rsidRPr="0095690D">
        <w:rPr>
          <w:rFonts w:ascii="Times New Roman" w:eastAsia="Times New Roman" w:hAnsi="Times New Roman" w:cs="Times New Roman"/>
          <w:b/>
          <w:bCs/>
          <w:sz w:val="24"/>
          <w:szCs w:val="24"/>
          <w:bdr w:val="none" w:sz="0" w:space="0" w:color="auto" w:frame="1"/>
          <w:lang w:eastAsia="es-ES"/>
        </w:rPr>
        <w:t>.</w:t>
      </w:r>
      <w:r w:rsidRPr="0095690D">
        <w:rPr>
          <w:rFonts w:ascii="Times New Roman" w:eastAsia="Times New Roman" w:hAnsi="Times New Roman" w:cs="Times New Roman"/>
          <w:sz w:val="24"/>
          <w:szCs w:val="24"/>
          <w:lang w:eastAsia="es-ES"/>
        </w:rPr>
        <w:t xml:space="preserve"> Este fue el primero de una larga lista que contó con energía eléctrica. A la derecha del faro vemos el cabo </w:t>
      </w:r>
      <w:proofErr w:type="spellStart"/>
      <w:r w:rsidRPr="0095690D">
        <w:rPr>
          <w:rFonts w:ascii="Times New Roman" w:eastAsia="Times New Roman" w:hAnsi="Times New Roman" w:cs="Times New Roman"/>
          <w:sz w:val="24"/>
          <w:szCs w:val="24"/>
          <w:lang w:eastAsia="es-ES"/>
        </w:rPr>
        <w:t>Tosto</w:t>
      </w:r>
      <w:proofErr w:type="spellEnd"/>
      <w:r w:rsidRPr="0095690D">
        <w:rPr>
          <w:rFonts w:ascii="Times New Roman" w:eastAsia="Times New Roman" w:hAnsi="Times New Roman" w:cs="Times New Roman"/>
          <w:sz w:val="24"/>
          <w:szCs w:val="24"/>
          <w:lang w:eastAsia="es-ES"/>
        </w:rPr>
        <w:t xml:space="preserve"> y la punta de </w:t>
      </w:r>
      <w:proofErr w:type="spellStart"/>
      <w:r w:rsidRPr="0095690D">
        <w:rPr>
          <w:rFonts w:ascii="Times New Roman" w:eastAsia="Times New Roman" w:hAnsi="Times New Roman" w:cs="Times New Roman"/>
          <w:sz w:val="24"/>
          <w:szCs w:val="24"/>
          <w:lang w:eastAsia="es-ES"/>
        </w:rPr>
        <w:t>Boi</w:t>
      </w:r>
      <w:proofErr w:type="spellEnd"/>
      <w:r w:rsidRPr="0095690D">
        <w:rPr>
          <w:rFonts w:ascii="Times New Roman" w:eastAsia="Times New Roman" w:hAnsi="Times New Roman" w:cs="Times New Roman"/>
          <w:sz w:val="24"/>
          <w:szCs w:val="24"/>
          <w:lang w:eastAsia="es-ES"/>
        </w:rPr>
        <w:t>, donde</w:t>
      </w:r>
      <w:r w:rsidRPr="0095690D">
        <w:rPr>
          <w:rFonts w:ascii="Times New Roman" w:eastAsia="Times New Roman" w:hAnsi="Times New Roman" w:cs="Times New Roman"/>
          <w:b/>
          <w:bCs/>
          <w:sz w:val="24"/>
          <w:szCs w:val="24"/>
          <w:bdr w:val="none" w:sz="0" w:space="0" w:color="auto" w:frame="1"/>
          <w:lang w:eastAsia="es-ES"/>
        </w:rPr>
        <w:t xml:space="preserve"> en 1890 naufragó </w:t>
      </w:r>
      <w:r w:rsidRPr="0095690D">
        <w:rPr>
          <w:rFonts w:ascii="Times New Roman" w:eastAsia="Times New Roman" w:hAnsi="Times New Roman" w:cs="Times New Roman"/>
          <w:sz w:val="24"/>
          <w:szCs w:val="24"/>
          <w:lang w:eastAsia="es-ES"/>
        </w:rPr>
        <w:t xml:space="preserve">el buque escuela británico </w:t>
      </w:r>
      <w:proofErr w:type="spellStart"/>
      <w:r w:rsidRPr="0095690D">
        <w:rPr>
          <w:rFonts w:ascii="Times New Roman" w:eastAsia="Times New Roman" w:hAnsi="Times New Roman" w:cs="Times New Roman"/>
          <w:sz w:val="24"/>
          <w:szCs w:val="24"/>
          <w:lang w:eastAsia="es-ES"/>
        </w:rPr>
        <w:t>Serpent</w:t>
      </w:r>
      <w:proofErr w:type="spellEnd"/>
      <w:r w:rsidRPr="0095690D">
        <w:rPr>
          <w:rFonts w:ascii="Times New Roman" w:eastAsia="Times New Roman" w:hAnsi="Times New Roman" w:cs="Times New Roman"/>
          <w:sz w:val="24"/>
          <w:szCs w:val="24"/>
          <w:lang w:eastAsia="es-ES"/>
        </w:rPr>
        <w:t>. Su hundimiento aceleró las obras de construcción de la torre.</w:t>
      </w:r>
    </w:p>
    <w:p w:rsidR="001A2583" w:rsidRDefault="001A2583">
      <w:bookmarkStart w:id="0" w:name="_GoBack"/>
      <w:bookmarkEnd w:id="0"/>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A0C"/>
    <w:multiLevelType w:val="multilevel"/>
    <w:tmpl w:val="2C5E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0D"/>
    <w:rsid w:val="001A2583"/>
    <w:rsid w:val="00956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5690D"/>
    <w:pPr>
      <w:spacing w:after="0" w:line="240" w:lineRule="auto"/>
      <w:textAlignment w:val="baseline"/>
      <w:outlineLvl w:val="1"/>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95690D"/>
    <w:pPr>
      <w:spacing w:after="0" w:line="240" w:lineRule="auto"/>
      <w:textAlignment w:val="baseline"/>
      <w:outlineLvl w:val="2"/>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690D"/>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95690D"/>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5690D"/>
    <w:rPr>
      <w:strike w:val="0"/>
      <w:dstrike w:val="0"/>
      <w:color w:val="0092C6"/>
      <w:u w:val="none"/>
      <w:effect w:val="none"/>
    </w:rPr>
  </w:style>
  <w:style w:type="paragraph" w:customStyle="1" w:styleId="p">
    <w:name w:val="p"/>
    <w:basedOn w:val="Normal"/>
    <w:rsid w:val="0095690D"/>
    <w:pPr>
      <w:spacing w:after="0" w:line="240" w:lineRule="auto"/>
      <w:textAlignment w:val="baseline"/>
    </w:pPr>
    <w:rPr>
      <w:rFonts w:ascii="Times New Roman" w:eastAsia="Times New Roman" w:hAnsi="Times New Roman" w:cs="Times New Roman"/>
      <w:sz w:val="24"/>
      <w:szCs w:val="24"/>
      <w:lang w:eastAsia="es-ES"/>
    </w:rPr>
  </w:style>
  <w:style w:type="character" w:customStyle="1" w:styleId="actual">
    <w:name w:val="actual"/>
    <w:basedOn w:val="Fuentedeprrafopredeter"/>
    <w:rsid w:val="0095690D"/>
    <w:rPr>
      <w:sz w:val="24"/>
      <w:szCs w:val="24"/>
      <w:bdr w:val="none" w:sz="0" w:space="0" w:color="auto" w:frame="1"/>
      <w:shd w:val="clear" w:color="auto" w:fill="auto"/>
      <w:vertAlign w:val="baseline"/>
    </w:rPr>
  </w:style>
  <w:style w:type="character" w:customStyle="1" w:styleId="numero">
    <w:name w:val="numero"/>
    <w:basedOn w:val="Fuentedeprrafopredeter"/>
    <w:rsid w:val="0095690D"/>
    <w:rPr>
      <w:sz w:val="24"/>
      <w:szCs w:val="24"/>
      <w:bdr w:val="none" w:sz="0" w:space="0" w:color="auto" w:frame="1"/>
      <w:shd w:val="clear" w:color="auto" w:fill="auto"/>
      <w:vertAlign w:val="baseline"/>
    </w:rPr>
  </w:style>
  <w:style w:type="paragraph" w:styleId="Textodeglobo">
    <w:name w:val="Balloon Text"/>
    <w:basedOn w:val="Normal"/>
    <w:link w:val="TextodegloboCar"/>
    <w:uiPriority w:val="99"/>
    <w:semiHidden/>
    <w:unhideWhenUsed/>
    <w:rsid w:val="009569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5690D"/>
    <w:pPr>
      <w:spacing w:after="0" w:line="240" w:lineRule="auto"/>
      <w:textAlignment w:val="baseline"/>
      <w:outlineLvl w:val="1"/>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95690D"/>
    <w:pPr>
      <w:spacing w:after="0" w:line="240" w:lineRule="auto"/>
      <w:textAlignment w:val="baseline"/>
      <w:outlineLvl w:val="2"/>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690D"/>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95690D"/>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5690D"/>
    <w:rPr>
      <w:strike w:val="0"/>
      <w:dstrike w:val="0"/>
      <w:color w:val="0092C6"/>
      <w:u w:val="none"/>
      <w:effect w:val="none"/>
    </w:rPr>
  </w:style>
  <w:style w:type="paragraph" w:customStyle="1" w:styleId="p">
    <w:name w:val="p"/>
    <w:basedOn w:val="Normal"/>
    <w:rsid w:val="0095690D"/>
    <w:pPr>
      <w:spacing w:after="0" w:line="240" w:lineRule="auto"/>
      <w:textAlignment w:val="baseline"/>
    </w:pPr>
    <w:rPr>
      <w:rFonts w:ascii="Times New Roman" w:eastAsia="Times New Roman" w:hAnsi="Times New Roman" w:cs="Times New Roman"/>
      <w:sz w:val="24"/>
      <w:szCs w:val="24"/>
      <w:lang w:eastAsia="es-ES"/>
    </w:rPr>
  </w:style>
  <w:style w:type="character" w:customStyle="1" w:styleId="actual">
    <w:name w:val="actual"/>
    <w:basedOn w:val="Fuentedeprrafopredeter"/>
    <w:rsid w:val="0095690D"/>
    <w:rPr>
      <w:sz w:val="24"/>
      <w:szCs w:val="24"/>
      <w:bdr w:val="none" w:sz="0" w:space="0" w:color="auto" w:frame="1"/>
      <w:shd w:val="clear" w:color="auto" w:fill="auto"/>
      <w:vertAlign w:val="baseline"/>
    </w:rPr>
  </w:style>
  <w:style w:type="character" w:customStyle="1" w:styleId="numero">
    <w:name w:val="numero"/>
    <w:basedOn w:val="Fuentedeprrafopredeter"/>
    <w:rsid w:val="0095690D"/>
    <w:rPr>
      <w:sz w:val="24"/>
      <w:szCs w:val="24"/>
      <w:bdr w:val="none" w:sz="0" w:space="0" w:color="auto" w:frame="1"/>
      <w:shd w:val="clear" w:color="auto" w:fill="auto"/>
      <w:vertAlign w:val="baseline"/>
    </w:rPr>
  </w:style>
  <w:style w:type="paragraph" w:styleId="Textodeglobo">
    <w:name w:val="Balloon Text"/>
    <w:basedOn w:val="Normal"/>
    <w:link w:val="TextodegloboCar"/>
    <w:uiPriority w:val="99"/>
    <w:semiHidden/>
    <w:unhideWhenUsed/>
    <w:rsid w:val="009569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7011">
      <w:bodyDiv w:val="1"/>
      <w:marLeft w:val="2400"/>
      <w:marRight w:val="0"/>
      <w:marTop w:val="0"/>
      <w:marBottom w:val="0"/>
      <w:divBdr>
        <w:top w:val="none" w:sz="0" w:space="0" w:color="auto"/>
        <w:left w:val="none" w:sz="0" w:space="0" w:color="auto"/>
        <w:bottom w:val="none" w:sz="0" w:space="0" w:color="auto"/>
        <w:right w:val="none" w:sz="0" w:space="0" w:color="auto"/>
      </w:divBdr>
      <w:divsChild>
        <w:div w:id="2104255429">
          <w:marLeft w:val="0"/>
          <w:marRight w:val="0"/>
          <w:marTop w:val="0"/>
          <w:marBottom w:val="0"/>
          <w:divBdr>
            <w:top w:val="none" w:sz="0" w:space="0" w:color="auto"/>
            <w:left w:val="none" w:sz="0" w:space="0" w:color="auto"/>
            <w:bottom w:val="none" w:sz="0" w:space="0" w:color="auto"/>
            <w:right w:val="none" w:sz="0" w:space="0" w:color="auto"/>
          </w:divBdr>
          <w:divsChild>
            <w:div w:id="700009183">
              <w:marLeft w:val="0"/>
              <w:marRight w:val="0"/>
              <w:marTop w:val="0"/>
              <w:marBottom w:val="0"/>
              <w:divBdr>
                <w:top w:val="none" w:sz="0" w:space="0" w:color="auto"/>
                <w:left w:val="none" w:sz="0" w:space="0" w:color="auto"/>
                <w:bottom w:val="none" w:sz="0" w:space="0" w:color="auto"/>
                <w:right w:val="none" w:sz="0" w:space="0" w:color="auto"/>
              </w:divBdr>
              <w:divsChild>
                <w:div w:id="379015398">
                  <w:marLeft w:val="0"/>
                  <w:marRight w:val="0"/>
                  <w:marTop w:val="0"/>
                  <w:marBottom w:val="0"/>
                  <w:divBdr>
                    <w:top w:val="none" w:sz="0" w:space="0" w:color="auto"/>
                    <w:left w:val="none" w:sz="0" w:space="0" w:color="auto"/>
                    <w:bottom w:val="none" w:sz="0" w:space="0" w:color="auto"/>
                    <w:right w:val="none" w:sz="0" w:space="0" w:color="auto"/>
                  </w:divBdr>
                  <w:divsChild>
                    <w:div w:id="890194429">
                      <w:marLeft w:val="0"/>
                      <w:marRight w:val="0"/>
                      <w:marTop w:val="0"/>
                      <w:marBottom w:val="0"/>
                      <w:divBdr>
                        <w:top w:val="none" w:sz="0" w:space="0" w:color="auto"/>
                        <w:left w:val="none" w:sz="0" w:space="0" w:color="auto"/>
                        <w:bottom w:val="none" w:sz="0" w:space="0" w:color="auto"/>
                        <w:right w:val="none" w:sz="0" w:space="0" w:color="auto"/>
                      </w:divBdr>
                      <w:divsChild>
                        <w:div w:id="1991907508">
                          <w:marLeft w:val="0"/>
                          <w:marRight w:val="0"/>
                          <w:marTop w:val="225"/>
                          <w:marBottom w:val="0"/>
                          <w:divBdr>
                            <w:top w:val="none" w:sz="0" w:space="0" w:color="auto"/>
                            <w:left w:val="none" w:sz="0" w:space="0" w:color="auto"/>
                            <w:bottom w:val="none" w:sz="0" w:space="0" w:color="auto"/>
                            <w:right w:val="none" w:sz="0" w:space="0" w:color="auto"/>
                          </w:divBdr>
                          <w:divsChild>
                            <w:div w:id="1660843820">
                              <w:marLeft w:val="0"/>
                              <w:marRight w:val="0"/>
                              <w:marTop w:val="0"/>
                              <w:marBottom w:val="0"/>
                              <w:divBdr>
                                <w:top w:val="none" w:sz="0" w:space="0" w:color="auto"/>
                                <w:left w:val="none" w:sz="0" w:space="0" w:color="auto"/>
                                <w:bottom w:val="none" w:sz="0" w:space="0" w:color="auto"/>
                                <w:right w:val="none" w:sz="0" w:space="0" w:color="auto"/>
                              </w:divBdr>
                              <w:divsChild>
                                <w:div w:id="941961780">
                                  <w:marLeft w:val="0"/>
                                  <w:marRight w:val="0"/>
                                  <w:marTop w:val="0"/>
                                  <w:marBottom w:val="0"/>
                                  <w:divBdr>
                                    <w:top w:val="none" w:sz="0" w:space="0" w:color="auto"/>
                                    <w:left w:val="none" w:sz="0" w:space="0" w:color="auto"/>
                                    <w:bottom w:val="none" w:sz="0" w:space="0" w:color="auto"/>
                                    <w:right w:val="none" w:sz="0" w:space="0" w:color="auto"/>
                                  </w:divBdr>
                                </w:div>
                                <w:div w:id="395126598">
                                  <w:marLeft w:val="0"/>
                                  <w:marRight w:val="0"/>
                                  <w:marTop w:val="0"/>
                                  <w:marBottom w:val="0"/>
                                  <w:divBdr>
                                    <w:top w:val="none" w:sz="0" w:space="0" w:color="auto"/>
                                    <w:left w:val="none" w:sz="0" w:space="0" w:color="auto"/>
                                    <w:bottom w:val="none" w:sz="0" w:space="0" w:color="auto"/>
                                    <w:right w:val="none" w:sz="0" w:space="0" w:color="auto"/>
                                  </w:divBdr>
                                  <w:divsChild>
                                    <w:div w:id="102459921">
                                      <w:marLeft w:val="0"/>
                                      <w:marRight w:val="0"/>
                                      <w:marTop w:val="0"/>
                                      <w:marBottom w:val="0"/>
                                      <w:divBdr>
                                        <w:top w:val="none" w:sz="0" w:space="0" w:color="auto"/>
                                        <w:left w:val="none" w:sz="0" w:space="0" w:color="auto"/>
                                        <w:bottom w:val="none" w:sz="0" w:space="0" w:color="auto"/>
                                        <w:right w:val="none" w:sz="0" w:space="0" w:color="auto"/>
                                      </w:divBdr>
                                    </w:div>
                                    <w:div w:id="1674261952">
                                      <w:marLeft w:val="0"/>
                                      <w:marRight w:val="0"/>
                                      <w:marTop w:val="0"/>
                                      <w:marBottom w:val="0"/>
                                      <w:divBdr>
                                        <w:top w:val="none" w:sz="0" w:space="0" w:color="auto"/>
                                        <w:left w:val="none" w:sz="0" w:space="0" w:color="auto"/>
                                        <w:bottom w:val="none" w:sz="0" w:space="0" w:color="auto"/>
                                        <w:right w:val="none" w:sz="0" w:space="0" w:color="auto"/>
                                      </w:divBdr>
                                      <w:divsChild>
                                        <w:div w:id="721639292">
                                          <w:marLeft w:val="0"/>
                                          <w:marRight w:val="0"/>
                                          <w:marTop w:val="0"/>
                                          <w:marBottom w:val="0"/>
                                          <w:divBdr>
                                            <w:top w:val="none" w:sz="0" w:space="0" w:color="auto"/>
                                            <w:left w:val="none" w:sz="0" w:space="0" w:color="auto"/>
                                            <w:bottom w:val="none" w:sz="0" w:space="0" w:color="auto"/>
                                            <w:right w:val="none" w:sz="0" w:space="0" w:color="auto"/>
                                          </w:divBdr>
                                        </w:div>
                                        <w:div w:id="1615676198">
                                          <w:marLeft w:val="0"/>
                                          <w:marRight w:val="0"/>
                                          <w:marTop w:val="0"/>
                                          <w:marBottom w:val="0"/>
                                          <w:divBdr>
                                            <w:top w:val="none" w:sz="0" w:space="0" w:color="auto"/>
                                            <w:left w:val="none" w:sz="0" w:space="0" w:color="auto"/>
                                            <w:bottom w:val="none" w:sz="0" w:space="0" w:color="auto"/>
                                            <w:right w:val="none" w:sz="0" w:space="0" w:color="auto"/>
                                          </w:divBdr>
                                        </w:div>
                                        <w:div w:id="916983265">
                                          <w:marLeft w:val="0"/>
                                          <w:marRight w:val="0"/>
                                          <w:marTop w:val="0"/>
                                          <w:marBottom w:val="0"/>
                                          <w:divBdr>
                                            <w:top w:val="none" w:sz="0" w:space="0" w:color="auto"/>
                                            <w:left w:val="none" w:sz="0" w:space="0" w:color="auto"/>
                                            <w:bottom w:val="none" w:sz="0" w:space="0" w:color="auto"/>
                                            <w:right w:val="none" w:sz="0" w:space="0" w:color="auto"/>
                                          </w:divBdr>
                                        </w:div>
                                        <w:div w:id="25259743">
                                          <w:marLeft w:val="0"/>
                                          <w:marRight w:val="0"/>
                                          <w:marTop w:val="0"/>
                                          <w:marBottom w:val="0"/>
                                          <w:divBdr>
                                            <w:top w:val="none" w:sz="0" w:space="0" w:color="auto"/>
                                            <w:left w:val="none" w:sz="0" w:space="0" w:color="auto"/>
                                            <w:bottom w:val="none" w:sz="0" w:space="0" w:color="auto"/>
                                            <w:right w:val="none" w:sz="0" w:space="0" w:color="auto"/>
                                          </w:divBdr>
                                        </w:div>
                                        <w:div w:id="259413592">
                                          <w:marLeft w:val="0"/>
                                          <w:marRight w:val="0"/>
                                          <w:marTop w:val="0"/>
                                          <w:marBottom w:val="0"/>
                                          <w:divBdr>
                                            <w:top w:val="none" w:sz="0" w:space="0" w:color="auto"/>
                                            <w:left w:val="none" w:sz="0" w:space="0" w:color="auto"/>
                                            <w:bottom w:val="none" w:sz="0" w:space="0" w:color="auto"/>
                                            <w:right w:val="none" w:sz="0" w:space="0" w:color="auto"/>
                                          </w:divBdr>
                                        </w:div>
                                        <w:div w:id="523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5611">
                                  <w:marLeft w:val="0"/>
                                  <w:marRight w:val="0"/>
                                  <w:marTop w:val="0"/>
                                  <w:marBottom w:val="0"/>
                                  <w:divBdr>
                                    <w:top w:val="none" w:sz="0" w:space="0" w:color="auto"/>
                                    <w:left w:val="none" w:sz="0" w:space="0" w:color="auto"/>
                                    <w:bottom w:val="none" w:sz="0" w:space="0" w:color="auto"/>
                                    <w:right w:val="none" w:sz="0" w:space="0" w:color="auto"/>
                                  </w:divBdr>
                                </w:div>
                                <w:div w:id="18351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es/viajar/guia-repsol/20130619/abci-faros-galicia-201306171246_2.html" TargetMode="External"/><Relationship Id="rId13" Type="http://schemas.openxmlformats.org/officeDocument/2006/relationships/hyperlink" Target="http://www.abc.es/viajar/guia-repsol/20130619/abci-faros-galicia-201306171246_2.html" TargetMode="External"/><Relationship Id="rId18" Type="http://schemas.openxmlformats.org/officeDocument/2006/relationships/hyperlink" Target="http://www.guiarepsol.com/Turismo/Municipios/Home.aspx?idPoblacion=1072&amp;axcd=150161&amp;coordX=-1022117&amp;coordY=5331719&amp;idta=87240018989154&amp;idBusqueda=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bc.es/viajar/guia-repsol/20130619/abci-faros-galicia-201306171246_1.html" TargetMode="External"/><Relationship Id="rId12" Type="http://schemas.openxmlformats.org/officeDocument/2006/relationships/hyperlink" Target="http://www.abc.es/viajar/guia-repsol/20130619/abci-faros-galicia-201306171246_6.html" TargetMode="External"/><Relationship Id="rId17" Type="http://schemas.openxmlformats.org/officeDocument/2006/relationships/hyperlink" Target="http://www.abc.es/viajar/guia-repsol/20130619/abci-faros-galicia-201306171246_1.html" TargetMode="External"/><Relationship Id="rId2" Type="http://schemas.openxmlformats.org/officeDocument/2006/relationships/styles" Target="styles.xml"/><Relationship Id="rId16" Type="http://schemas.openxmlformats.org/officeDocument/2006/relationships/hyperlink" Target="http://www.abc.es/viajar/guia-repsol/20130619/abci-faros-galicia-201306171246_1.html" TargetMode="External"/><Relationship Id="rId20" Type="http://schemas.openxmlformats.org/officeDocument/2006/relationships/hyperlink" Target="http://www.iberiarural.es/playas/la-coruna/playa-del-trece.htm" TargetMode="External"/><Relationship Id="rId1" Type="http://schemas.openxmlformats.org/officeDocument/2006/relationships/numbering" Target="numbering.xml"/><Relationship Id="rId6" Type="http://schemas.openxmlformats.org/officeDocument/2006/relationships/hyperlink" Target="http://www.abc.es/viajar/guia-repsol/20130619/abci-faros-galicia-201306171246_6.html" TargetMode="External"/><Relationship Id="rId11" Type="http://schemas.openxmlformats.org/officeDocument/2006/relationships/hyperlink" Target="http://www.abc.es/viajar/guia-repsol/20130619/abci-faros-galicia-201306171246_5.html" TargetMode="External"/><Relationship Id="rId5" Type="http://schemas.openxmlformats.org/officeDocument/2006/relationships/webSettings" Target="webSettings.xml"/><Relationship Id="rId15" Type="http://schemas.openxmlformats.org/officeDocument/2006/relationships/hyperlink" Target="http://www.abc.es/viajar/guia-repsol/20130619/abci-faros-galicia-201306171246_1.html" TargetMode="External"/><Relationship Id="rId10" Type="http://schemas.openxmlformats.org/officeDocument/2006/relationships/hyperlink" Target="http://www.abc.es/viajar/guia-repsol/20130619/abci-faros-galicia-201306171246_4.html" TargetMode="External"/><Relationship Id="rId19" Type="http://schemas.openxmlformats.org/officeDocument/2006/relationships/hyperlink" Target="http://www.concellofisterra.com/ga/web/notic.php?idc=1" TargetMode="External"/><Relationship Id="rId4" Type="http://schemas.openxmlformats.org/officeDocument/2006/relationships/settings" Target="settings.xml"/><Relationship Id="rId9" Type="http://schemas.openxmlformats.org/officeDocument/2006/relationships/hyperlink" Target="http://www.abc.es/viajar/guia-repsol/20130619/abci-faros-galicia-201306171246_3.html"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2968</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2013-11-11T11:57:00Z</dcterms:created>
  <dcterms:modified xsi:type="dcterms:W3CDTF">2013-11-11T11:57:00Z</dcterms:modified>
</cp:coreProperties>
</file>