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6" w:rsidRPr="002A3526" w:rsidRDefault="002A3526" w:rsidP="002A3526">
      <w:pPr>
        <w:spacing w:after="100" w:line="240" w:lineRule="auto"/>
        <w:outlineLvl w:val="3"/>
        <w:rPr>
          <w:rFonts w:ascii="Verdana" w:eastAsia="Times New Roman" w:hAnsi="Verdana" w:cs="Arial"/>
          <w:b/>
          <w:bCs/>
          <w:color w:val="333333"/>
          <w:sz w:val="36"/>
          <w:szCs w:val="36"/>
          <w:lang w:eastAsia="es-ES"/>
        </w:rPr>
      </w:pPr>
      <w:r w:rsidRPr="002A3526">
        <w:rPr>
          <w:rFonts w:ascii="Verdana" w:eastAsia="Times New Roman" w:hAnsi="Verdana" w:cs="Arial"/>
          <w:b/>
          <w:bCs/>
          <w:color w:val="333333"/>
          <w:sz w:val="36"/>
          <w:szCs w:val="36"/>
          <w:lang w:eastAsia="es-ES"/>
        </w:rPr>
        <w:t xml:space="preserve">Historia de la radio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2"/>
      </w:tblGrid>
      <w:tr w:rsidR="002A3526" w:rsidRPr="002A3526" w:rsidTr="002A3526">
        <w:trPr>
          <w:tblCellSpacing w:w="0" w:type="dxa"/>
        </w:trPr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2A3526" w:rsidRPr="002A3526" w:rsidRDefault="002A3526" w:rsidP="002A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Con el paso del tiempo los métodos de comunicación humana se van perfeccionando, persiguiendo su rapidez y su eficacia. Hasta entrado el siglo XIX no se puede hablar del nacimiento de la historia de la telecomunicación, debido a la evolución de la tecnología, dando de esta forma lugar al nacimiento en 1830 del telégrafo y, por supuesto, a la forma de comunicación digital alámbrica, empleando el código Morse, inventado por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SAMUEL F. B. MORSE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en 1820. 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(*)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A3526" w:rsidRPr="002A3526" w:rsidRDefault="002A3526" w:rsidP="002A352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El conocimiento y la creación de los campos electromagnéticos posibilitó el que en 1839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W. F. COOKE y CHARLES WHEATSTONE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inventaron un modelo de telégrafo que utilizaba el principio del  galvanómetro inventado por ANDRÉ AMPERE, donde una aguja asociada a una  bobina por la que puede circular corriente eléctrica, asociada a cinco agujas capaces seleccionar por la inclinación de dos de ellas, una letra entre veinte, así como por el movimiento de una sola aguja una cifra entre O y 9.  Este telégrafo poseía un elemento transmisor formado por cinco pulsadores con doble basculación, el elemento receptor y seis conductores tendidos entre el emisor y el receptor. Este telégrafo permitía el envío de un carácter en paralelo (ala vez) manipulando simultáneamente dos de los cinco pulsadores, agilizándose de esta manera la transmisión, siendo relativamente rápida. 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En 1874, el francés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EMILE BAUDOT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inventó el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telégrafo múltiple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. Este tipo de telégrafo permitía el envío de varios mensajes por la misma línea, de manera que 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t>se conectaban varios manipuladores de cinco teclas a una misma línea a través de un distribuidor que repartía el tiempo entre los distintos usuarios. En el receptor existía un distribuidor similar al del transmisor y sincronizado con él, que repartía los mensajes entre distintas impresoras.</w:t>
            </w:r>
            <w:r w:rsidRPr="002A352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_tradnl" w:eastAsia="es-ES"/>
              </w:rPr>
              <w:t xml:space="preserve"> 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Fueron necesarios varios descubrimientos relacionados con la electricidad hasta llegar al nacimiento de la radio, en 1873, año en el que el  físico inglés JAMES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CLERK MAXWELL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publicó su teoría sobre las ondas electromagnéticas. 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GUGLIELMO MARCONI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es considerado universalmente como el inventor de la radio, gracias a los experimentos realizados a partir de 1895, desarrollando y perfeccionando el cohesor - 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t>dispositivo para detectar la presencia de ondas de radio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>. Mejoró los osciladores de chispa conectados a antenas rudimentarias. El transmisor se modulaba mediante una clave ordinaria de telégrafo. El cohesor del receptor accionaba un instrumento telegráfico que funcionaba básicamente como amplificador.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El desarrollo de la válvula electrónica se basa en el descubrimiento que hizo el inventor estadounidense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THOMAS ALVA EDISON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y el físico inglés J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OHN AMBROSE FLEMING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en 1904 construyó el primer diodo, o válvula de dos elementos, que se utilizó en la radio, actuando de detector, rectificador y limitador.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87"/>
              <w:gridCol w:w="1101"/>
            </w:tblGrid>
            <w:tr w:rsidR="002A3526" w:rsidRPr="002A3526" w:rsidTr="002A3526">
              <w:trPr>
                <w:trHeight w:val="4983"/>
              </w:trPr>
              <w:tc>
                <w:tcPr>
                  <w:tcW w:w="11924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:rsidR="002A3526" w:rsidRPr="002A3526" w:rsidRDefault="002A3526" w:rsidP="002A35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6863080" cy="2733040"/>
                        <wp:effectExtent l="19050" t="0" r="0" b="0"/>
                        <wp:docPr id="1" name="Imagen 1" descr="https://sites.google.com/site/ea7ahg/_/rsrc/1269157237924/home/historia/telegrafosinhilos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tes.google.com/site/ea7ahg/_/rsrc/1269157237924/home/historia/telegrafosinhilos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3080" cy="273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4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:rsidR="002A3526" w:rsidRPr="002A3526" w:rsidRDefault="002A3526" w:rsidP="002A35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A3526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 </w:t>
                  </w:r>
                  <w:r w:rsidRPr="002A3526">
                    <w:rPr>
                      <w:rFonts w:ascii="Verdana" w:eastAsia="Times New Roman" w:hAnsi="Verdana" w:cs="Arial"/>
                      <w:sz w:val="20"/>
                      <w:szCs w:val="20"/>
                      <w:lang w:val="es-ES_tradnl" w:eastAsia="es-ES"/>
                    </w:rPr>
                    <w:t xml:space="preserve">En 1906 se puede decir que se encuentra el </w:t>
                  </w:r>
                  <w:r w:rsidRPr="002A3526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val="es-ES_tradnl" w:eastAsia="es-ES"/>
                    </w:rPr>
                    <w:t xml:space="preserve">punto de partida de la electrónica, al incorporar el inventor norteamericano </w:t>
                  </w:r>
                  <w:r w:rsidRPr="002A3526">
                    <w:rPr>
                      <w:rFonts w:ascii="Verdana" w:eastAsia="Times New Roman" w:hAnsi="Verdana"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LEE DE FOREST</w:t>
                  </w:r>
                  <w:r w:rsidRPr="002A3526">
                    <w:rPr>
                      <w:rFonts w:ascii="Verdana" w:eastAsia="Times New Roman" w:hAnsi="Verdana" w:cs="Arial"/>
                      <w:sz w:val="20"/>
                      <w:szCs w:val="20"/>
                      <w:lang w:val="es-ES_tradnl" w:eastAsia="es-ES"/>
                    </w:rPr>
                    <w:t xml:space="preserve"> </w:t>
                  </w:r>
                  <w:r w:rsidRPr="002A3526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val="es-ES_tradnl" w:eastAsia="es-ES"/>
                    </w:rPr>
                    <w:t xml:space="preserve">un tercer elemento, la rejilla, entre el filamento y el cátodo de la válvula. </w:t>
                  </w:r>
                  <w:r w:rsidRPr="002A3526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t>(*)</w:t>
                  </w:r>
                  <w:r w:rsidRPr="002A3526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br/>
                  </w:r>
                  <w:r w:rsidRPr="002A3526">
                    <w:rPr>
                      <w:rFonts w:ascii="Verdana" w:eastAsia="Times New Roman" w:hAnsi="Verdana" w:cs="Arial"/>
                      <w:sz w:val="20"/>
                      <w:szCs w:val="20"/>
                      <w:lang w:val="es-ES_tradnl" w:eastAsia="es-ES"/>
                    </w:rPr>
                    <w:br/>
                    <w:t>El tubo de DE FOREST se conoce por</w:t>
                  </w:r>
                  <w:r w:rsidRPr="002A3526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val="es-ES_tradnl" w:eastAsia="es-ES"/>
                    </w:rPr>
                    <w:t xml:space="preserve"> </w:t>
                  </w:r>
                  <w:r w:rsidRPr="002A352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sz w:val="20"/>
                      <w:szCs w:val="20"/>
                      <w:lang w:val="es-ES_tradnl" w:eastAsia="es-ES"/>
                    </w:rPr>
                    <w:t>triodo</w:t>
                  </w:r>
                  <w:r w:rsidRPr="002A3526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val="es-ES_tradnl" w:eastAsia="es-ES"/>
                    </w:rPr>
                    <w:t xml:space="preserve"> (válvula de tres elementos),</w:t>
                  </w:r>
                  <w:r w:rsidRPr="002A3526">
                    <w:rPr>
                      <w:rFonts w:ascii="Verdana" w:eastAsia="Times New Roman" w:hAnsi="Verdana" w:cs="Arial"/>
                      <w:sz w:val="20"/>
                      <w:szCs w:val="20"/>
                      <w:lang w:val="es-ES_tradnl" w:eastAsia="es-ES"/>
                    </w:rPr>
                    <w:t xml:space="preserve"> empleándose </w:t>
                  </w:r>
                  <w:r w:rsidRPr="002A3526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val="es-ES_tradnl" w:eastAsia="es-ES"/>
                    </w:rPr>
                    <w:t xml:space="preserve">en principio sólo como detector, </w:t>
                  </w:r>
                  <w:r w:rsidRPr="002A3526">
                    <w:rPr>
                      <w:rFonts w:ascii="Verdana" w:eastAsia="Times New Roman" w:hAnsi="Verdana" w:cs="Arial"/>
                      <w:sz w:val="20"/>
                      <w:szCs w:val="20"/>
                      <w:lang w:val="es-ES_tradnl" w:eastAsia="es-ES"/>
                    </w:rPr>
                    <w:t>descubriéndose</w:t>
                  </w:r>
                  <w:r w:rsidRPr="002A3526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val="es-ES_tradnl" w:eastAsia="es-ES"/>
                    </w:rPr>
                    <w:t xml:space="preserve"> pronto sus propiedades como amplificador y oscilador; en 1915 el desarrollo de la telefonía </w:t>
                  </w:r>
                  <w:r w:rsidRPr="002A3526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val="es-ES_tradnl" w:eastAsia="es-ES"/>
                    </w:rPr>
                    <w:lastRenderedPageBreak/>
                    <w:t xml:space="preserve">sin hilos había alcanzado un grado de madurez suficiente como para comunicarse entre Virginia y Hawai (Estados Unidos) y entre Virginia y París (Francia). </w:t>
                  </w:r>
                  <w:r w:rsidRPr="002A3526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t>(*)</w:t>
                  </w:r>
                </w:p>
              </w:tc>
            </w:tr>
          </w:tbl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lastRenderedPageBreak/>
              <w:t xml:space="preserve">La adaptación de electroimanes o relés, durante la Primera Guerra Mundial, por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E. E. KLEINSCHMÍDT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, dio lugar, en 1910, al nacimiento del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teletipo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o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teleimpresor.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Este aparato tampoco precisaba de una continua atención por parte de los operadores, permitiendo el envío de mensajes escritos a larga distancia, mediante el empleo del código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BAUDOT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>. En las transmisiones en este código se enviaban caracteres compuestos por 5 bits que se acompañaban de uno de arranque (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t>start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>) y otro de parada (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t>stop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>).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En 1950, con la aparición del módem, comienzan los primeros intentos de transmisión de datos entre computadoras en aplicaciones de gestión, naciendo de esta forma la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teleinformática.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Pero en la década de los sesenta, y fundamentalmente en la de los setenta, se consigue la conexión a distancia de todo tipo de computadoras y periféricos, apareciendo distintos proyectos que incorporan técnicas teleinformáticas como 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t>el SAGE (Service Automatic Ground Environment) desarrollado por las Fuerzas Aéreas de los Estados Unidos en 1958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. </w:t>
            </w:r>
            <w:r w:rsidRPr="002A352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>Las primeras pruebas en la modalidad de Radio Packet amateur, vía satélite, se realizaron con satélites que contaban con transponder analógicos, concebidos para la transmisión de voz, y a velocidades de 300 Bps. y 1200 Bps.</w:t>
            </w:r>
            <w:r w:rsidRPr="002A352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  <w:t xml:space="preserve">Con la carrera espacial iniciada en esta década, iniciada con lanzamiento y puesta en órbita del primer satélite artificial - </w:t>
            </w:r>
            <w:r w:rsidRPr="002A3526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es-ES_tradnl" w:eastAsia="es-ES"/>
              </w:rPr>
              <w:t>Sputnik 1 -,</w:t>
            </w:r>
            <w:r w:rsidRPr="002A3526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  <w:t xml:space="preserve"> por parte de la Unión Soviética el 4 de octubre de 1957, al que siguió el estadounidense </w:t>
            </w:r>
            <w:r w:rsidRPr="002A3526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es-ES_tradnl" w:eastAsia="es-ES"/>
              </w:rPr>
              <w:t>Explorer 1,</w:t>
            </w:r>
            <w:r w:rsidRPr="002A3526">
              <w:rPr>
                <w:rFonts w:ascii="Verdana" w:eastAsia="Times New Roman" w:hAnsi="Verdana" w:cs="Arial"/>
                <w:color w:val="000000"/>
                <w:sz w:val="20"/>
                <w:szCs w:val="20"/>
                <w:lang w:val="es-ES_tradnl" w:eastAsia="es-ES"/>
              </w:rPr>
              <w:t>  el 31 de enero de 1958, va a empezar a proporcionar enormes avances en la tecnología de la telecomunicación.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   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En el campo Amateur, las comunicaciones vía satélite a partir de 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lastRenderedPageBreak/>
              <w:t xml:space="preserve">1961 con satélites puestos en órbita por la organización internacional de satélites de radio aficionados (AMSAT) y otras organizaciones colaboradoras. 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En 1983 el Proyecto PACSAT de la organización AMSAT. Se trataba de que los satélites almacenaran  que retransmitirían sobre otro lugar y en otro momento. El resultado fueron varios  satélites digitales destinados a datos. 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Los primeros resultados del Proyecto PACSAT fueron cuatro microsatélites (AO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16, DO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17,WO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18 y LO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19) desarrollados por AMSAT (Microsats), puestos en órbita en Febrero de 1990 por un lanzador Ariane de la serie 4 junto con otros dos satélites (UOSAT: UO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14 y UO15) desarrollados por la Universidad de Surrey en colaboración con AMSAT. Posteriormente se han desarrollado otros microsatélites a partir de la estructura de los UOSAT (UO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22, KO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23, KO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25 y PO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28) y Microsats (IO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>26) para uso de radioaficionados. Siendo el AO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noBreakHyphen/>
              <w:t xml:space="preserve">21 el primer satélite en utilizar un transponder totalmente digital basado en un procesador RISC. 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>(*)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La utilización de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Protocolos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de comunicación y la arquitectura de redes, tienen como consecuencia el nacimiento de las redes de computadoras, capaces de combinar la tecnología de transmisión de la información en forma de paquetes y los satélites, uniendo la tecnología informática y las telecomunicaciones por radio. Así en 1971 aparece la red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ARPANET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, fundada por la organización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DARPA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(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t>Defense Advanced Research Projects Agency)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, dando origen a la red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Internet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integrada por instituciones académicas, de investigación y desarrollo. En esta red se desarrolló el conjunto de protocolos TCP/IP. </w:t>
            </w:r>
            <w:r w:rsidRPr="002A35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Radioaficionados escribieron programas para trasmitir y recibir 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>CW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-acrónimo empleado para denominar a las emisiones en código Morse- y</w:t>
            </w:r>
            <w:r w:rsidRPr="002A3526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_tradnl" w:eastAsia="es-ES"/>
              </w:rPr>
              <w:t xml:space="preserve"> RTTY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-acrónimo correspondiente a Radio Teletipo-, pero muy pronto resultó evidente que usar una computadora, muy costosa  en aquellos tiempos, para transmitir y recibir baudot a 60 palabras por minuto, era malgastar el potencial existente en ellas. En ese estado de cosas era inevitable que naciera  un nuevo modo de emisión creado por y para las computadoras. Este nuevo modo conoce como Radio Packet (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t>packet radio)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 o Radio Paquete.(*)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 xml:space="preserve">Con la reducción de los costes de hardware y el aumento de potencia de proceso de los ordenadores en la década de los noventa, los ordenadores pasan a ser un bien de consumo como cualquier otro electrodoméstico, tanto el campo particular como en el de la gestión y administración de instituciones públicas y privadas. 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t xml:space="preserve">Aparecen tecnologías muy creativas y prometedoras, como son la programación orientada a objetos y los sistemas expertos que, sin duda, incidirán en el desarrollo de nuevas 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lastRenderedPageBreak/>
              <w:t>e interesantes apli</w:t>
            </w:r>
            <w:r w:rsidRPr="002A352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_tradnl" w:eastAsia="es-ES"/>
              </w:rPr>
              <w:softHyphen/>
              <w:t xml:space="preserve">caciones tales como las que utilizan tecnologías Multimedia. 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>(*)</w:t>
            </w:r>
          </w:p>
          <w:p w:rsidR="002A3526" w:rsidRPr="002A3526" w:rsidRDefault="002A3526" w:rsidP="002A3526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2A352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>Además del interés por compartir los recursos informáticos y los ficheros con información, finales de la década de los 90, se da el interés por compartir INTERNET, tanto en el seno de la empresa como las instituciones en general, y en particular en las educativas, yendo cada vez más en aumento el número de ellas  que  incluyen dentro de su esquema de organización y funcionamiento la instalación de redes locales y la conexión a la red de redes.</w:t>
            </w:r>
            <w:r w:rsidRPr="002A352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</w:t>
            </w:r>
            <w:r w:rsidRPr="002A3526">
              <w:rPr>
                <w:rFonts w:ascii="Verdana" w:eastAsia="Times New Roman" w:hAnsi="Verdana" w:cs="Arial"/>
                <w:sz w:val="20"/>
                <w:szCs w:val="20"/>
                <w:lang w:val="es-ES_tradnl" w:eastAsia="es-ES"/>
              </w:rPr>
              <w:t>(*)</w:t>
            </w:r>
          </w:p>
          <w:p w:rsidR="002A3526" w:rsidRPr="002A3526" w:rsidRDefault="002A3526" w:rsidP="002A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3526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br/>
            </w:r>
            <w:r w:rsidRPr="002A35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0000FF"/>
                <w:lang w:val="es-ES_tradnl" w:eastAsia="es-ES"/>
              </w:rPr>
              <w:t>(</w:t>
            </w:r>
          </w:p>
        </w:tc>
      </w:tr>
    </w:tbl>
    <w:p w:rsidR="00D41025" w:rsidRDefault="00D41025"/>
    <w:sectPr w:rsidR="00D41025" w:rsidSect="00D41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A3526"/>
    <w:rsid w:val="002A3526"/>
    <w:rsid w:val="00D4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5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2" w:color="CCCCCC"/>
                            <w:bottom w:val="single" w:sz="2" w:space="0" w:color="CCCCCC"/>
                            <w:right w:val="single" w:sz="6" w:space="12" w:color="CCCCCC"/>
                          </w:divBdr>
                          <w:divsChild>
                            <w:div w:id="16685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ea7ahg/home/historia/telegrafosinhilos.jpg?attredirects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2013-12-05T19:45:00Z</dcterms:created>
  <dcterms:modified xsi:type="dcterms:W3CDTF">2013-12-05T19:45:00Z</dcterms:modified>
</cp:coreProperties>
</file>